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66AA" w14:textId="1825A413" w:rsidR="008B0E4D" w:rsidRPr="006178D2" w:rsidRDefault="008B0E4D" w:rsidP="008B0E4D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zh-CN" w:bidi="ar-SA"/>
        </w:rPr>
      </w:pPr>
      <w:bookmarkStart w:id="0" w:name="bookmark0"/>
      <w:bookmarkStart w:id="1" w:name="bookmark1"/>
      <w:bookmarkStart w:id="2" w:name="bookmark2"/>
      <w:bookmarkStart w:id="3" w:name="_Hlk116456447"/>
      <w:r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>Муниципальное казенное общеобразовательное учреждение</w:t>
      </w:r>
    </w:p>
    <w:p w14:paraId="56DD7D9E" w14:textId="30901C8F" w:rsidR="008B0E4D" w:rsidRPr="006178D2" w:rsidRDefault="008B0E4D" w:rsidP="008B0E4D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zh-CN" w:bidi="ar-SA"/>
        </w:rPr>
      </w:pPr>
      <w:r>
        <w:rPr>
          <w:noProof/>
        </w:rPr>
        <mc:AlternateContent>
          <mc:Choice Requires="wps">
            <w:drawing>
              <wp:anchor distT="609600" distB="0" distL="0" distR="0" simplePos="0" relativeHeight="251659264" behindDoc="0" locked="0" layoutInCell="1" allowOverlap="1" wp14:anchorId="27858055" wp14:editId="735787F4">
                <wp:simplePos x="0" y="0"/>
                <wp:positionH relativeFrom="margin">
                  <wp:posOffset>-552450</wp:posOffset>
                </wp:positionH>
                <wp:positionV relativeFrom="paragraph">
                  <wp:posOffset>1179195</wp:posOffset>
                </wp:positionV>
                <wp:extent cx="2563495" cy="847725"/>
                <wp:effectExtent l="0" t="0" r="0" b="0"/>
                <wp:wrapTopAndBottom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495" cy="8477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2498E" w14:textId="77777777" w:rsidR="008B0E4D" w:rsidRDefault="008B0E4D" w:rsidP="008B0E4D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ПРИНЯТО</w:t>
                            </w:r>
                          </w:p>
                          <w:p w14:paraId="368C9A83" w14:textId="77777777" w:rsidR="008B0E4D" w:rsidRDefault="008B0E4D" w:rsidP="008B0E4D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на педагогическом совете</w:t>
                            </w:r>
                          </w:p>
                          <w:p w14:paraId="4B1069D5" w14:textId="77777777" w:rsidR="008B0E4D" w:rsidRDefault="008B0E4D" w:rsidP="008B0E4D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>МКОУ «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Басакинская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СШ»</w:t>
                            </w:r>
                          </w:p>
                          <w:p w14:paraId="4FB8ECD7" w14:textId="7418E6C4" w:rsidR="008B0E4D" w:rsidRDefault="008B0E4D" w:rsidP="008B0E4D">
                            <w:pPr>
                              <w:pStyle w:val="1"/>
                              <w:spacing w:after="540"/>
                              <w:ind w:firstLine="0"/>
                            </w:pPr>
                            <w:r>
                              <w:rPr>
                                <w:color w:val="000000"/>
                              </w:rPr>
                              <w:t xml:space="preserve">протокол </w:t>
                            </w:r>
                            <w:r w:rsidR="001F286F">
                              <w:rPr>
                                <w:color w:val="000000"/>
                              </w:rPr>
                              <w:t>№ 8</w:t>
                            </w:r>
                            <w:r w:rsidR="001F286F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от 28.08.2025      </w:t>
                            </w:r>
                          </w:p>
                          <w:p w14:paraId="0462D37E" w14:textId="77777777" w:rsidR="008B0E4D" w:rsidRDefault="008B0E4D" w:rsidP="008B0E4D">
                            <w:pPr>
                              <w:pStyle w:val="1"/>
                              <w:ind w:left="1940" w:firstLine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5805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-43.5pt;margin-top:92.85pt;width:201.85pt;height:66.75pt;z-index:251659264;visibility:visible;mso-wrap-style:square;mso-height-percent:0;mso-wrap-distance-left:0;mso-wrap-distance-top:48pt;mso-wrap-distance-right:0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" filled="f" stroked="f">
                <v:textbox inset="0,0,0,0">
                  <w:txbxContent>
                    <w:p w14:paraId="16C2498E" w14:textId="77777777" w:rsidR="008B0E4D" w:rsidRDefault="008B0E4D" w:rsidP="008B0E4D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ПРИНЯТО</w:t>
                      </w:r>
                    </w:p>
                    <w:p w14:paraId="368C9A83" w14:textId="77777777" w:rsidR="008B0E4D" w:rsidRDefault="008B0E4D" w:rsidP="008B0E4D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на педагогическом совете</w:t>
                      </w:r>
                    </w:p>
                    <w:p w14:paraId="4B1069D5" w14:textId="77777777" w:rsidR="008B0E4D" w:rsidRDefault="008B0E4D" w:rsidP="008B0E4D">
                      <w:pPr>
                        <w:pStyle w:val="1"/>
                        <w:ind w:firstLine="0"/>
                      </w:pPr>
                      <w:r>
                        <w:rPr>
                          <w:color w:val="000000"/>
                        </w:rPr>
                        <w:t>МКОУ «</w:t>
                      </w:r>
                      <w:proofErr w:type="spellStart"/>
                      <w:r>
                        <w:rPr>
                          <w:color w:val="000000"/>
                        </w:rPr>
                        <w:t>Басакинская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СШ»</w:t>
                      </w:r>
                    </w:p>
                    <w:p w14:paraId="4FB8ECD7" w14:textId="7418E6C4" w:rsidR="008B0E4D" w:rsidRDefault="008B0E4D" w:rsidP="008B0E4D">
                      <w:pPr>
                        <w:pStyle w:val="1"/>
                        <w:spacing w:after="540"/>
                        <w:ind w:firstLine="0"/>
                      </w:pPr>
                      <w:r>
                        <w:rPr>
                          <w:color w:val="000000"/>
                        </w:rPr>
                        <w:t xml:space="preserve">протокол </w:t>
                      </w:r>
                      <w:r w:rsidR="001F286F">
                        <w:rPr>
                          <w:color w:val="000000"/>
                        </w:rPr>
                        <w:t>№ 8</w:t>
                      </w:r>
                      <w:r w:rsidR="001F286F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от 28.08.2025      </w:t>
                      </w:r>
                    </w:p>
                    <w:p w14:paraId="0462D37E" w14:textId="77777777" w:rsidR="008B0E4D" w:rsidRDefault="008B0E4D" w:rsidP="008B0E4D">
                      <w:pPr>
                        <w:pStyle w:val="1"/>
                        <w:ind w:left="1940" w:firstLine="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>«</w:t>
      </w:r>
      <w:proofErr w:type="spellStart"/>
      <w:r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>Басакинская</w:t>
      </w:r>
      <w:proofErr w:type="spellEnd"/>
      <w:r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 xml:space="preserve"> </w:t>
      </w:r>
      <w:proofErr w:type="gramStart"/>
      <w:r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>средняя  школа</w:t>
      </w:r>
      <w:proofErr w:type="gramEnd"/>
      <w:r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>» Чернышковского муниципального района</w:t>
      </w:r>
    </w:p>
    <w:p w14:paraId="7AF673FB" w14:textId="0B009934" w:rsidR="008B0E4D" w:rsidRPr="008B0E4D" w:rsidRDefault="00CF2A94" w:rsidP="008B0E4D">
      <w:pPr>
        <w:widowControl/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zh-CN" w:bidi="ar-SA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43D50039" wp14:editId="465D74C7">
            <wp:simplePos x="0" y="0"/>
            <wp:positionH relativeFrom="column">
              <wp:posOffset>3510915</wp:posOffset>
            </wp:positionH>
            <wp:positionV relativeFrom="paragraph">
              <wp:posOffset>1213485</wp:posOffset>
            </wp:positionV>
            <wp:extent cx="1648968" cy="1475232"/>
            <wp:effectExtent l="0" t="0" r="8890" b="0"/>
            <wp:wrapNone/>
            <wp:docPr id="5" name="Рисунок 5" descr="Изображение выглядит как текст, круг, рукописный текст, письм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руг, рукописный текст, письмо&#10;&#10;Контент, сгенерированный ИИ, может содержать ошибки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E4D">
        <w:rPr>
          <w:noProof/>
        </w:rPr>
        <mc:AlternateContent>
          <mc:Choice Requires="wps">
            <w:drawing>
              <wp:anchor distT="612775" distB="871855" distL="0" distR="0" simplePos="0" relativeHeight="251661312" behindDoc="0" locked="0" layoutInCell="1" allowOverlap="1" wp14:anchorId="02F21A24" wp14:editId="06B736CA">
                <wp:simplePos x="0" y="0"/>
                <wp:positionH relativeFrom="page">
                  <wp:posOffset>4451985</wp:posOffset>
                </wp:positionH>
                <wp:positionV relativeFrom="paragraph">
                  <wp:posOffset>840740</wp:posOffset>
                </wp:positionV>
                <wp:extent cx="2529840" cy="892810"/>
                <wp:effectExtent l="0" t="0" r="0" b="0"/>
                <wp:wrapTopAndBottom/>
                <wp:docPr id="4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892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DFE7E5" w14:textId="77777777" w:rsidR="008B0E4D" w:rsidRDefault="008B0E4D" w:rsidP="008B0E4D">
                            <w:pPr>
                              <w:pStyle w:val="1"/>
                              <w:tabs>
                                <w:tab w:val="left" w:leader="underscore" w:pos="2458"/>
                              </w:tabs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УТВЕРЖДЕНО  </w:t>
                            </w:r>
                          </w:p>
                          <w:p w14:paraId="7AD046A8" w14:textId="77777777" w:rsidR="008B0E4D" w:rsidRDefault="008B0E4D" w:rsidP="008B0E4D">
                            <w:pPr>
                              <w:pStyle w:val="1"/>
                              <w:tabs>
                                <w:tab w:val="left" w:leader="underscore" w:pos="2458"/>
                              </w:tabs>
                              <w:ind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директора </w:t>
                            </w:r>
                          </w:p>
                          <w:p w14:paraId="23338EA6" w14:textId="77777777" w:rsidR="008B0E4D" w:rsidRDefault="008B0E4D" w:rsidP="008B0E4D">
                            <w:pPr>
                              <w:pStyle w:val="1"/>
                              <w:tabs>
                                <w:tab w:val="left" w:leader="underscore" w:pos="2458"/>
                              </w:tabs>
                              <w:ind w:firstLine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МКОУ «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Басакинская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СШ»</w:t>
                            </w:r>
                          </w:p>
                          <w:p w14:paraId="0BF43446" w14:textId="01719F8A" w:rsidR="008B0E4D" w:rsidRDefault="008B0E4D" w:rsidP="008B0E4D">
                            <w:pPr>
                              <w:pStyle w:val="1"/>
                              <w:tabs>
                                <w:tab w:val="left" w:leader="underscore" w:pos="2458"/>
                              </w:tabs>
                              <w:ind w:firstLine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№ </w:t>
                            </w:r>
                            <w:r w:rsidR="00CF600D">
                              <w:rPr>
                                <w:color w:val="000000"/>
                              </w:rPr>
                              <w:t>91/1</w:t>
                            </w:r>
                            <w:r>
                              <w:rPr>
                                <w:color w:val="000000"/>
                              </w:rPr>
                              <w:t xml:space="preserve">-од </w:t>
                            </w:r>
                            <w:r w:rsidR="00CF600D">
                              <w:rPr>
                                <w:color w:val="000000"/>
                              </w:rPr>
                              <w:t xml:space="preserve">от </w:t>
                            </w:r>
                            <w:r w:rsidR="00CF600D">
                              <w:rPr>
                                <w:color w:val="000000"/>
                              </w:rPr>
                              <w:t>01.09.2025</w:t>
                            </w:r>
                            <w:r w:rsidR="00CF600D">
                              <w:rPr>
                                <w:color w:val="000000"/>
                              </w:rPr>
                              <w:t xml:space="preserve"> г.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32861D39" w14:textId="77777777" w:rsidR="008B0E4D" w:rsidRDefault="008B0E4D" w:rsidP="008B0E4D">
                            <w:pPr>
                              <w:pStyle w:val="1"/>
                              <w:tabs>
                                <w:tab w:val="left" w:leader="underscore" w:pos="2458"/>
                              </w:tabs>
                              <w:ind w:firstLine="0"/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___________Казанкова Н. А. </w:t>
                            </w:r>
                          </w:p>
                          <w:p w14:paraId="5E1BEB99" w14:textId="77777777" w:rsidR="008B0E4D" w:rsidRDefault="008B0E4D" w:rsidP="008B0E4D">
                            <w:pPr>
                              <w:pStyle w:val="1"/>
                              <w:tabs>
                                <w:tab w:val="left" w:leader="underscore" w:pos="2458"/>
                              </w:tabs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F21A24" id="Shape 3" o:spid="_x0000_s1027" type="#_x0000_t202" style="position:absolute;left:0;text-align:left;margin-left:350.55pt;margin-top:66.2pt;width:199.2pt;height:70.3pt;z-index:251661312;visibility:visible;mso-wrap-style:square;mso-wrap-distance-left:0;mso-wrap-distance-top:48.25pt;mso-wrap-distance-right:0;mso-wrap-distance-bottom:68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" filled="f" stroked="f">
                <v:textbox inset="0,0,0,0">
                  <w:txbxContent>
                    <w:p w14:paraId="7ADFE7E5" w14:textId="77777777" w:rsidR="008B0E4D" w:rsidRDefault="008B0E4D" w:rsidP="008B0E4D">
                      <w:pPr>
                        <w:pStyle w:val="1"/>
                        <w:tabs>
                          <w:tab w:val="left" w:leader="underscore" w:pos="2458"/>
                        </w:tabs>
                        <w:ind w:firstLine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УТВЕРЖДЕНО  </w:t>
                      </w:r>
                    </w:p>
                    <w:p w14:paraId="7AD046A8" w14:textId="77777777" w:rsidR="008B0E4D" w:rsidRDefault="008B0E4D" w:rsidP="008B0E4D">
                      <w:pPr>
                        <w:pStyle w:val="1"/>
                        <w:tabs>
                          <w:tab w:val="left" w:leader="underscore" w:pos="2458"/>
                        </w:tabs>
                        <w:ind w:firstLine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            директора </w:t>
                      </w:r>
                    </w:p>
                    <w:p w14:paraId="23338EA6" w14:textId="77777777" w:rsidR="008B0E4D" w:rsidRDefault="008B0E4D" w:rsidP="008B0E4D">
                      <w:pPr>
                        <w:pStyle w:val="1"/>
                        <w:tabs>
                          <w:tab w:val="left" w:leader="underscore" w:pos="2458"/>
                        </w:tabs>
                        <w:ind w:firstLine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МКОУ «</w:t>
                      </w:r>
                      <w:proofErr w:type="spellStart"/>
                      <w:r>
                        <w:rPr>
                          <w:color w:val="000000"/>
                        </w:rPr>
                        <w:t>Басакинская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СШ»</w:t>
                      </w:r>
                    </w:p>
                    <w:p w14:paraId="0BF43446" w14:textId="01719F8A" w:rsidR="008B0E4D" w:rsidRDefault="008B0E4D" w:rsidP="008B0E4D">
                      <w:pPr>
                        <w:pStyle w:val="1"/>
                        <w:tabs>
                          <w:tab w:val="left" w:leader="underscore" w:pos="2458"/>
                        </w:tabs>
                        <w:ind w:firstLine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№ </w:t>
                      </w:r>
                      <w:r w:rsidR="00CF600D">
                        <w:rPr>
                          <w:color w:val="000000"/>
                        </w:rPr>
                        <w:t>91/1</w:t>
                      </w:r>
                      <w:r>
                        <w:rPr>
                          <w:color w:val="000000"/>
                        </w:rPr>
                        <w:t xml:space="preserve">-од </w:t>
                      </w:r>
                      <w:r w:rsidR="00CF600D">
                        <w:rPr>
                          <w:color w:val="000000"/>
                        </w:rPr>
                        <w:t xml:space="preserve">от </w:t>
                      </w:r>
                      <w:r w:rsidR="00CF600D">
                        <w:rPr>
                          <w:color w:val="000000"/>
                        </w:rPr>
                        <w:t>01.09.2025</w:t>
                      </w:r>
                      <w:r w:rsidR="00CF600D">
                        <w:rPr>
                          <w:color w:val="000000"/>
                        </w:rPr>
                        <w:t xml:space="preserve"> г.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32861D39" w14:textId="77777777" w:rsidR="008B0E4D" w:rsidRDefault="008B0E4D" w:rsidP="008B0E4D">
                      <w:pPr>
                        <w:pStyle w:val="1"/>
                        <w:tabs>
                          <w:tab w:val="left" w:leader="underscore" w:pos="2458"/>
                        </w:tabs>
                        <w:ind w:firstLine="0"/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___________Казанкова Н. А. </w:t>
                      </w:r>
                    </w:p>
                    <w:p w14:paraId="5E1BEB99" w14:textId="77777777" w:rsidR="008B0E4D" w:rsidRDefault="008B0E4D" w:rsidP="008B0E4D">
                      <w:pPr>
                        <w:pStyle w:val="1"/>
                        <w:tabs>
                          <w:tab w:val="left" w:leader="underscore" w:pos="2458"/>
                        </w:tabs>
                        <w:ind w:firstLine="0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B0E4D" w:rsidRPr="006178D2">
        <w:rPr>
          <w:rFonts w:ascii="Times New Roman" w:eastAsia="Times New Roman" w:hAnsi="Times New Roman" w:cs="Times New Roman"/>
          <w:b/>
          <w:bCs/>
          <w:lang w:eastAsia="zh-CN" w:bidi="ar-SA"/>
        </w:rPr>
        <w:t>Волгоградской области</w:t>
      </w:r>
      <w:bookmarkEnd w:id="3"/>
    </w:p>
    <w:p w14:paraId="6ABCD74F" w14:textId="1775E77C" w:rsidR="006178D2" w:rsidRDefault="00CE2EA8" w:rsidP="008B0E4D">
      <w:pPr>
        <w:pStyle w:val="11"/>
        <w:keepNext/>
        <w:keepLines/>
        <w:spacing w:after="100" w:afterAutospacing="1"/>
      </w:pPr>
      <w:r>
        <w:t>ПОЛОЖЕНИЕ</w:t>
      </w:r>
      <w:r>
        <w:br/>
      </w:r>
      <w:r w:rsidRPr="008B0E4D">
        <w:t>о семейном образовании</w:t>
      </w:r>
      <w:bookmarkEnd w:id="0"/>
      <w:bookmarkEnd w:id="1"/>
      <w:bookmarkEnd w:id="2"/>
    </w:p>
    <w:p w14:paraId="699CD6ED" w14:textId="340E1DDA" w:rsidR="003D0F94" w:rsidRDefault="00CE2EA8">
      <w:pPr>
        <w:pStyle w:val="30"/>
        <w:keepNext/>
        <w:keepLines/>
        <w:numPr>
          <w:ilvl w:val="0"/>
          <w:numId w:val="1"/>
        </w:numPr>
        <w:tabs>
          <w:tab w:val="left" w:pos="289"/>
        </w:tabs>
        <w:ind w:firstLine="0"/>
      </w:pPr>
      <w:bookmarkStart w:id="4" w:name="bookmark8"/>
      <w:bookmarkStart w:id="5" w:name="bookmark6"/>
      <w:bookmarkStart w:id="6" w:name="bookmark7"/>
      <w:bookmarkStart w:id="7" w:name="bookmark9"/>
      <w:bookmarkEnd w:id="4"/>
      <w:r>
        <w:t>Общие положения</w:t>
      </w:r>
      <w:bookmarkEnd w:id="5"/>
      <w:bookmarkEnd w:id="6"/>
      <w:bookmarkEnd w:id="7"/>
    </w:p>
    <w:p w14:paraId="40EE2B26" w14:textId="7CA0692B" w:rsidR="003D0F94" w:rsidRDefault="00CE2EA8">
      <w:pPr>
        <w:pStyle w:val="1"/>
        <w:numPr>
          <w:ilvl w:val="1"/>
          <w:numId w:val="1"/>
        </w:numPr>
        <w:tabs>
          <w:tab w:val="left" w:pos="1038"/>
        </w:tabs>
        <w:ind w:firstLine="580"/>
        <w:jc w:val="both"/>
      </w:pPr>
      <w:bookmarkStart w:id="8" w:name="bookmark10"/>
      <w:bookmarkEnd w:id="8"/>
      <w:r>
        <w:t>Настоящее положение разработано в соответствии с Конституцией Российской Федерации, Законом РФ от 29 декабря 2012 года № 273-ФЗ «Об образовании в Российской Федерации», Семейным кодексом Российской Федерации, Письмом Министерства образования и науки Российской Федерации от 15 ноября 2013 года №НТ-1139/08</w:t>
      </w:r>
    </w:p>
    <w:p w14:paraId="0BFA1D9C" w14:textId="77777777" w:rsidR="003D0F94" w:rsidRDefault="00CE2EA8">
      <w:pPr>
        <w:pStyle w:val="1"/>
        <w:numPr>
          <w:ilvl w:val="1"/>
          <w:numId w:val="1"/>
        </w:numPr>
        <w:tabs>
          <w:tab w:val="left" w:pos="1195"/>
        </w:tabs>
        <w:ind w:firstLine="580"/>
        <w:jc w:val="both"/>
      </w:pPr>
      <w:bookmarkStart w:id="9" w:name="bookmark11"/>
      <w:bookmarkEnd w:id="9"/>
      <w:r>
        <w:t>С учетом потребностей и возможностей личности общеобразовательные программы общего образования могут осваиваться в форме семейного образования.</w:t>
      </w:r>
    </w:p>
    <w:p w14:paraId="154EA41E" w14:textId="1CD09613" w:rsidR="003D0F94" w:rsidRDefault="00CE2EA8">
      <w:pPr>
        <w:pStyle w:val="1"/>
        <w:numPr>
          <w:ilvl w:val="1"/>
          <w:numId w:val="1"/>
        </w:numPr>
        <w:tabs>
          <w:tab w:val="left" w:pos="1124"/>
        </w:tabs>
        <w:ind w:firstLine="640"/>
        <w:jc w:val="both"/>
      </w:pPr>
      <w:bookmarkStart w:id="10" w:name="bookmark12"/>
      <w:bookmarkEnd w:id="10"/>
      <w:r>
        <w:t>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14:paraId="04FAE074" w14:textId="71A686F2" w:rsidR="003D0F94" w:rsidRDefault="00CE2EA8">
      <w:pPr>
        <w:pStyle w:val="1"/>
        <w:numPr>
          <w:ilvl w:val="1"/>
          <w:numId w:val="1"/>
        </w:numPr>
        <w:tabs>
          <w:tab w:val="left" w:pos="1195"/>
        </w:tabs>
        <w:ind w:firstLine="640"/>
        <w:jc w:val="both"/>
      </w:pPr>
      <w:bookmarkStart w:id="11" w:name="bookmark13"/>
      <w:bookmarkEnd w:id="11"/>
      <w:r>
        <w:t xml:space="preserve">При выборе родителями (законными представителями) детей формы получения общего образования в форме семейного образования, родители (законные представители) информируют об этом </w:t>
      </w:r>
      <w:r>
        <w:rPr>
          <w:color w:val="000000"/>
        </w:rPr>
        <w:t>о</w:t>
      </w:r>
      <w:r w:rsidR="00B370CD">
        <w:rPr>
          <w:color w:val="000000"/>
        </w:rPr>
        <w:t xml:space="preserve">тдел по </w:t>
      </w:r>
      <w:proofErr w:type="gramStart"/>
      <w:r w:rsidR="00B370CD">
        <w:rPr>
          <w:color w:val="000000"/>
        </w:rPr>
        <w:t>образованию ,</w:t>
      </w:r>
      <w:proofErr w:type="gramEnd"/>
      <w:r w:rsidR="00B370CD">
        <w:rPr>
          <w:color w:val="000000"/>
        </w:rPr>
        <w:t xml:space="preserve"> опеке и попечительству</w:t>
      </w:r>
      <w:r>
        <w:rPr>
          <w:color w:val="000000"/>
        </w:rPr>
        <w:t>.</w:t>
      </w:r>
    </w:p>
    <w:p w14:paraId="2781758B" w14:textId="204CAD61" w:rsidR="003D0F94" w:rsidRDefault="00CE2EA8">
      <w:pPr>
        <w:pStyle w:val="1"/>
        <w:numPr>
          <w:ilvl w:val="1"/>
          <w:numId w:val="1"/>
        </w:numPr>
        <w:tabs>
          <w:tab w:val="left" w:pos="1124"/>
        </w:tabs>
        <w:ind w:firstLine="640"/>
        <w:jc w:val="both"/>
      </w:pPr>
      <w:bookmarkStart w:id="12" w:name="bookmark14"/>
      <w:bookmarkEnd w:id="12"/>
      <w:proofErr w:type="gramStart"/>
      <w:r>
        <w:t>Согласно Федеральному закону</w:t>
      </w:r>
      <w:proofErr w:type="gramEnd"/>
      <w:r>
        <w:t xml:space="preserve"> экстерны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 Федерального закона. В частности, экстерны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 Кроме этого, 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 (статья 42 Федерального закона).</w:t>
      </w:r>
    </w:p>
    <w:p w14:paraId="2C872033" w14:textId="476CB0BE" w:rsidR="003D0F94" w:rsidRDefault="00CE2EA8">
      <w:pPr>
        <w:pStyle w:val="1"/>
        <w:numPr>
          <w:ilvl w:val="1"/>
          <w:numId w:val="1"/>
        </w:numPr>
        <w:tabs>
          <w:tab w:val="left" w:pos="1124"/>
        </w:tabs>
        <w:ind w:firstLine="580"/>
        <w:jc w:val="both"/>
      </w:pPr>
      <w:bookmarkStart w:id="13" w:name="bookmark15"/>
      <w:bookmarkEnd w:id="13"/>
      <w:r>
        <w:t>Обучающиеся по основным образовательным программам в форме семейного образования за счет бюджетных ассигнований бюджетов различных уровней в пределах федеральных государственных образовательных стандартов имеют право на бесплатное пользование во время обучения учебниками и учебными пособиями, необходимыми в учебном процессе.</w:t>
      </w:r>
    </w:p>
    <w:p w14:paraId="56EB2209" w14:textId="5606758D" w:rsidR="003D0F94" w:rsidRDefault="00CE2EA8">
      <w:pPr>
        <w:pStyle w:val="1"/>
        <w:numPr>
          <w:ilvl w:val="1"/>
          <w:numId w:val="1"/>
        </w:numPr>
        <w:tabs>
          <w:tab w:val="left" w:pos="1195"/>
        </w:tabs>
        <w:spacing w:after="260"/>
        <w:ind w:firstLine="580"/>
        <w:jc w:val="both"/>
      </w:pPr>
      <w:bookmarkStart w:id="14" w:name="bookmark16"/>
      <w:bookmarkEnd w:id="14"/>
      <w:r>
        <w:t>Порядок прохождения аттестации определяется с учетом мнения родителей (законных представителей), в том числе исходя из темпа и последовательности изучения учебного материала.</w:t>
      </w:r>
    </w:p>
    <w:p w14:paraId="1585A77C" w14:textId="77777777" w:rsidR="003D0F94" w:rsidRDefault="00CE2EA8">
      <w:pPr>
        <w:pStyle w:val="30"/>
        <w:keepNext/>
        <w:keepLines/>
        <w:numPr>
          <w:ilvl w:val="0"/>
          <w:numId w:val="1"/>
        </w:numPr>
        <w:tabs>
          <w:tab w:val="left" w:pos="303"/>
        </w:tabs>
        <w:ind w:firstLine="0"/>
      </w:pPr>
      <w:bookmarkStart w:id="15" w:name="bookmark19"/>
      <w:bookmarkStart w:id="16" w:name="bookmark17"/>
      <w:bookmarkStart w:id="17" w:name="bookmark18"/>
      <w:bookmarkStart w:id="18" w:name="bookmark20"/>
      <w:bookmarkEnd w:id="15"/>
      <w:r>
        <w:lastRenderedPageBreak/>
        <w:t>Организация семейного образования</w:t>
      </w:r>
      <w:bookmarkEnd w:id="16"/>
      <w:bookmarkEnd w:id="17"/>
      <w:bookmarkEnd w:id="18"/>
    </w:p>
    <w:p w14:paraId="43770F52" w14:textId="77777777" w:rsidR="003D0F94" w:rsidRDefault="00CE2EA8">
      <w:pPr>
        <w:pStyle w:val="1"/>
        <w:numPr>
          <w:ilvl w:val="1"/>
          <w:numId w:val="1"/>
        </w:numPr>
        <w:tabs>
          <w:tab w:val="left" w:pos="1038"/>
        </w:tabs>
        <w:ind w:firstLine="580"/>
        <w:jc w:val="both"/>
      </w:pPr>
      <w:bookmarkStart w:id="19" w:name="bookmark21"/>
      <w:bookmarkEnd w:id="19"/>
      <w:r>
        <w:t>Право дать ребенку образование в семье предоставляется всем родителям (лицам, их заменяющим).</w:t>
      </w:r>
    </w:p>
    <w:p w14:paraId="49939D5F" w14:textId="77777777" w:rsidR="003D0F94" w:rsidRDefault="00CE2EA8">
      <w:pPr>
        <w:pStyle w:val="1"/>
        <w:numPr>
          <w:ilvl w:val="1"/>
          <w:numId w:val="1"/>
        </w:numPr>
        <w:tabs>
          <w:tab w:val="left" w:pos="1038"/>
        </w:tabs>
        <w:ind w:firstLine="580"/>
        <w:jc w:val="both"/>
      </w:pPr>
      <w:bookmarkStart w:id="20" w:name="bookmark22"/>
      <w:bookmarkEnd w:id="20"/>
      <w:r>
        <w:t xml:space="preserve">Правила приема в школу определены Законом РФ от 29 декабря 2012 года № 273- ФЗ «Об образовании в Российской Федерации», Уставом </w:t>
      </w:r>
      <w:r w:rsidR="006178D2">
        <w:t>МКОУ «</w:t>
      </w:r>
      <w:proofErr w:type="spellStart"/>
      <w:r w:rsidR="006178D2">
        <w:t>Басакинская</w:t>
      </w:r>
      <w:proofErr w:type="spellEnd"/>
      <w:r w:rsidR="006178D2">
        <w:t xml:space="preserve"> СШ» </w:t>
      </w:r>
      <w:r>
        <w:t xml:space="preserve"> (далее - Школы), настоящим локальным актом Школы.</w:t>
      </w:r>
    </w:p>
    <w:p w14:paraId="3F092485" w14:textId="77777777" w:rsidR="003D0F94" w:rsidRDefault="00CE2EA8">
      <w:pPr>
        <w:pStyle w:val="1"/>
        <w:numPr>
          <w:ilvl w:val="1"/>
          <w:numId w:val="1"/>
        </w:numPr>
        <w:tabs>
          <w:tab w:val="left" w:pos="1042"/>
        </w:tabs>
        <w:ind w:firstLine="580"/>
        <w:jc w:val="both"/>
      </w:pPr>
      <w:bookmarkStart w:id="21" w:name="bookmark23"/>
      <w:bookmarkEnd w:id="21"/>
      <w:r>
        <w:t>На основании Статьи 57 Закона РФ от 29 декабря 2012 года № 273-ФЗ «Об образовании в Российской Федерации»,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 Основанием для изменения образовательных отношений является распорядительный акт Школы, изданный руководителем Школы.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14:paraId="5CCAE871" w14:textId="77777777" w:rsidR="003D0F94" w:rsidRDefault="00CE2EA8">
      <w:pPr>
        <w:pStyle w:val="1"/>
        <w:numPr>
          <w:ilvl w:val="1"/>
          <w:numId w:val="1"/>
        </w:numPr>
        <w:tabs>
          <w:tab w:val="left" w:pos="1348"/>
        </w:tabs>
        <w:ind w:firstLine="580"/>
        <w:jc w:val="both"/>
      </w:pPr>
      <w:bookmarkStart w:id="22" w:name="bookmark24"/>
      <w:bookmarkEnd w:id="22"/>
      <w:r>
        <w:t>Семейную форму получения образования могут обучающиеся на уровнях:</w:t>
      </w:r>
    </w:p>
    <w:p w14:paraId="6F4426FE" w14:textId="77777777" w:rsidR="003D0F94" w:rsidRDefault="00CE2EA8">
      <w:pPr>
        <w:pStyle w:val="1"/>
        <w:tabs>
          <w:tab w:val="left" w:pos="4910"/>
        </w:tabs>
        <w:ind w:firstLine="0"/>
        <w:jc w:val="both"/>
      </w:pPr>
      <w:r>
        <w:t>начального общего, основного общего</w:t>
      </w:r>
      <w:r w:rsidR="0051781D">
        <w:t xml:space="preserve"> </w:t>
      </w:r>
      <w:r>
        <w:t>образования. Обучающийся, получающий образование в семье, вправе на любом этапе обучения по решению родителей (лиц, их заменяющих) продолжить образование в Школе.</w:t>
      </w:r>
    </w:p>
    <w:p w14:paraId="2498C65A" w14:textId="77777777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23" w:name="bookmark25"/>
      <w:bookmarkEnd w:id="23"/>
      <w:r>
        <w:t>Семейное образование осуществляется на основе Устава и соответствующего</w:t>
      </w:r>
    </w:p>
    <w:p w14:paraId="13FE29B7" w14:textId="77777777" w:rsidR="003D0F94" w:rsidRDefault="00CE2EA8" w:rsidP="0051781D">
      <w:pPr>
        <w:pStyle w:val="1"/>
        <w:tabs>
          <w:tab w:val="left" w:pos="1882"/>
          <w:tab w:val="left" w:pos="2640"/>
          <w:tab w:val="left" w:pos="4118"/>
          <w:tab w:val="left" w:pos="5928"/>
          <w:tab w:val="left" w:pos="7661"/>
        </w:tabs>
        <w:ind w:firstLine="0"/>
        <w:jc w:val="both"/>
      </w:pPr>
      <w:r>
        <w:t>локального акта Школы. Отношения между Школой и родителями (лицами, их заменяющими) по организации семейного образования регулируются договором, который не может ограничивать права сторон по сравнению с действующим законодательством Договор об образовании заключается в письменной форме между: Школой и лицом, зачисляемым</w:t>
      </w:r>
      <w:r>
        <w:tab/>
        <w:t>на</w:t>
      </w:r>
      <w:r w:rsidR="0051781D">
        <w:t xml:space="preserve"> </w:t>
      </w:r>
      <w:r>
        <w:t>обучение</w:t>
      </w:r>
      <w:r w:rsidR="0051781D">
        <w:t xml:space="preserve"> </w:t>
      </w:r>
      <w:r>
        <w:t>(родителями</w:t>
      </w:r>
      <w:r>
        <w:tab/>
        <w:t>(законными</w:t>
      </w:r>
      <w:r>
        <w:tab/>
        <w:t>представителями)</w:t>
      </w:r>
      <w:r w:rsidR="0051781D">
        <w:t xml:space="preserve"> </w:t>
      </w:r>
      <w:r>
        <w:t>несовершеннолетнего лица. Условия заключения договора отражены в Статье 54 Закона РФ от 29 декабря 2012 года № 273-ФЗ «Об образовании в Российской Федерации».</w:t>
      </w:r>
    </w:p>
    <w:p w14:paraId="1892FBBE" w14:textId="77777777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24" w:name="bookmark26"/>
      <w:bookmarkEnd w:id="24"/>
      <w:r>
        <w:t>Основанием возникновения образовательных отношений является з</w:t>
      </w:r>
      <w:r>
        <w:rPr>
          <w:color w:val="000000"/>
        </w:rPr>
        <w:t>аявление родителя (законного представителя) обучающегося, распорядительный акт Школы о приеме лица для прохождения промежуточной аттестации и (или) государственной итоговой аттестации.</w:t>
      </w:r>
    </w:p>
    <w:p w14:paraId="59D06C95" w14:textId="77777777" w:rsidR="003D0F94" w:rsidRDefault="00CE2EA8">
      <w:pPr>
        <w:pStyle w:val="1"/>
        <w:numPr>
          <w:ilvl w:val="1"/>
          <w:numId w:val="1"/>
        </w:numPr>
        <w:tabs>
          <w:tab w:val="left" w:pos="1105"/>
        </w:tabs>
        <w:ind w:firstLine="640"/>
        <w:jc w:val="both"/>
      </w:pPr>
      <w:bookmarkStart w:id="25" w:name="bookmark27"/>
      <w:bookmarkEnd w:id="25"/>
      <w:r>
        <w:rPr>
          <w:color w:val="000000"/>
        </w:rPr>
        <w:t>В приказе об отчислении ребенка из Школы указывается форма получения образования. Приказ хранится в личном деле обучающегося. Личное дело обучающегося и результаты промежуточной и государственной итоговой аттестации сохраняются в Школе в течение всего срока обучения.</w:t>
      </w:r>
    </w:p>
    <w:p w14:paraId="2BE271B0" w14:textId="77777777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26" w:name="bookmark28"/>
      <w:bookmarkEnd w:id="26"/>
      <w:r>
        <w:rPr>
          <w:color w:val="000000"/>
        </w:rPr>
        <w:t>Образовательные отношения прекращаются в связи с отчислением обучающегося из школы в связи с получением образования (завершением обучения) или досрочно по основаниям, установленным частью 2 статьи 61 Закона РФ от 29 декабря 2012 года № 273- ФЗ «Об образовании в Российской Федерации».</w:t>
      </w:r>
    </w:p>
    <w:p w14:paraId="29303372" w14:textId="77777777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27" w:name="bookmark29"/>
      <w:bookmarkEnd w:id="27"/>
      <w:r>
        <w:rPr>
          <w:color w:val="000000"/>
        </w:rPr>
        <w:t>Родители (законные представители) организуют деятельность обучающегося по овладению знаниями, умениями, навыками и компетенцией, способствуют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14:paraId="39327355" w14:textId="77777777" w:rsidR="003D0F94" w:rsidRDefault="00CE2EA8">
      <w:pPr>
        <w:pStyle w:val="1"/>
        <w:numPr>
          <w:ilvl w:val="1"/>
          <w:numId w:val="1"/>
        </w:numPr>
        <w:tabs>
          <w:tab w:val="left" w:pos="1234"/>
        </w:tabs>
        <w:spacing w:after="260"/>
        <w:ind w:firstLine="580"/>
        <w:jc w:val="both"/>
      </w:pPr>
      <w:bookmarkStart w:id="28" w:name="bookmark30"/>
      <w:bookmarkEnd w:id="28"/>
      <w:r>
        <w:rPr>
          <w:color w:val="000000"/>
        </w:rPr>
        <w:t>Образовательная организация несёт ответственность только за организацию и проведение промежуточной и государственной итоговой аттестации.</w:t>
      </w:r>
    </w:p>
    <w:p w14:paraId="5F7F5254" w14:textId="77777777" w:rsidR="003D0F94" w:rsidRDefault="00CE2EA8">
      <w:pPr>
        <w:pStyle w:val="30"/>
        <w:keepNext/>
        <w:keepLines/>
        <w:numPr>
          <w:ilvl w:val="0"/>
          <w:numId w:val="1"/>
        </w:numPr>
        <w:tabs>
          <w:tab w:val="left" w:pos="303"/>
        </w:tabs>
        <w:ind w:firstLine="0"/>
      </w:pPr>
      <w:bookmarkStart w:id="29" w:name="bookmark33"/>
      <w:bookmarkStart w:id="30" w:name="bookmark31"/>
      <w:bookmarkStart w:id="31" w:name="bookmark32"/>
      <w:bookmarkStart w:id="32" w:name="bookmark34"/>
      <w:bookmarkEnd w:id="29"/>
      <w:r>
        <w:rPr>
          <w:color w:val="000000"/>
        </w:rPr>
        <w:t>Промежуточная аттестация обучающихся</w:t>
      </w:r>
      <w:bookmarkEnd w:id="30"/>
      <w:bookmarkEnd w:id="31"/>
      <w:bookmarkEnd w:id="32"/>
    </w:p>
    <w:p w14:paraId="3286412D" w14:textId="0765C290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33" w:name="bookmark35"/>
      <w:bookmarkEnd w:id="33"/>
      <w:r>
        <w:rPr>
          <w:color w:val="000000"/>
        </w:rPr>
        <w:t xml:space="preserve">Промежуточная аттестация обучающихся в форме семейного образования предшествует государственной итоговой аттестации и проводится по всем учебным предметам обязательной части учебного плана Школы. </w:t>
      </w:r>
      <w:r w:rsidR="006A4B79">
        <w:rPr>
          <w:color w:val="000000"/>
        </w:rPr>
        <w:t>Порядок, ф</w:t>
      </w:r>
      <w:r w:rsidR="006A4B79" w:rsidRPr="006A4B79">
        <w:rPr>
          <w:color w:val="000000"/>
        </w:rPr>
        <w:t>орма, периодичность и порядок проведения промежуточной аттестации самостоятельно устанавливаются образовательной организацией</w:t>
      </w:r>
      <w:r w:rsidR="006A4B79">
        <w:rPr>
          <w:color w:val="000000"/>
        </w:rPr>
        <w:t xml:space="preserve"> Школой</w:t>
      </w:r>
      <w:r w:rsidR="006A4B79" w:rsidRPr="006A4B79">
        <w:rPr>
          <w:color w:val="000000"/>
        </w:rPr>
        <w:t xml:space="preserve"> (п. 10 ч. 3 ст. 28 Закона) и закрепляются в локальном акте (ч. 2 ст. 30 Закона)</w:t>
      </w:r>
      <w:r>
        <w:rPr>
          <w:color w:val="000000"/>
        </w:rPr>
        <w:t xml:space="preserve">. Форма проведения промежуточной аттестации может быть различной (контрольная работа, диктант, сочинение, изложение, по билетам, собеседование, </w:t>
      </w:r>
      <w:proofErr w:type="gramStart"/>
      <w:r>
        <w:rPr>
          <w:color w:val="000000"/>
        </w:rPr>
        <w:lastRenderedPageBreak/>
        <w:t>тестирование,  комплексный</w:t>
      </w:r>
      <w:proofErr w:type="gramEnd"/>
      <w:r>
        <w:rPr>
          <w:color w:val="000000"/>
        </w:rPr>
        <w:t xml:space="preserve"> анализ текста и т.д.).</w:t>
      </w:r>
      <w:r w:rsidR="006A4B79">
        <w:rPr>
          <w:color w:val="000000"/>
        </w:rPr>
        <w:t xml:space="preserve">  </w:t>
      </w:r>
    </w:p>
    <w:p w14:paraId="637F1AF6" w14:textId="676CA100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34" w:name="bookmark36"/>
      <w:bookmarkEnd w:id="34"/>
      <w:r>
        <w:rPr>
          <w:color w:val="000000"/>
        </w:rPr>
        <w:t xml:space="preserve">Для проведения промежуточной аттестации родители (законные представители пишут заявление (приложение 1), директор школы издает приказ о создании аттестационной комиссии (приложение 2), в состав которой входит председатель комиссии, учитель по данному предмету и </w:t>
      </w:r>
      <w:proofErr w:type="gramStart"/>
      <w:r>
        <w:rPr>
          <w:color w:val="000000"/>
        </w:rPr>
        <w:t>учитель - ассистент</w:t>
      </w:r>
      <w:proofErr w:type="gramEnd"/>
      <w:r>
        <w:rPr>
          <w:color w:val="000000"/>
        </w:rPr>
        <w:t>.</w:t>
      </w:r>
    </w:p>
    <w:p w14:paraId="1E3A3160" w14:textId="637587C3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35" w:name="bookmark37"/>
      <w:bookmarkEnd w:id="35"/>
      <w:r>
        <w:rPr>
          <w:color w:val="000000"/>
        </w:rPr>
        <w:t>Результаты промежуточной аттестации фиксируются отдельными протоколами, которые подписываются всеми членами аттестационной комиссии и утверждаются директором школы. К ним прилагаются письменные аттестационные работы. Законным представителям выдается справка по итогам промежуточной аттестации (приложение 3)</w:t>
      </w:r>
    </w:p>
    <w:p w14:paraId="3984F9D4" w14:textId="3D82ADB0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36" w:name="bookmark38"/>
      <w:bookmarkEnd w:id="36"/>
      <w:r>
        <w:rPr>
          <w:color w:val="000000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3D711E92" w14:textId="759F2DA8" w:rsidR="003D0F94" w:rsidRDefault="00CE2EA8">
      <w:pPr>
        <w:pStyle w:val="1"/>
        <w:numPr>
          <w:ilvl w:val="1"/>
          <w:numId w:val="1"/>
        </w:numPr>
        <w:tabs>
          <w:tab w:val="left" w:pos="1066"/>
        </w:tabs>
        <w:ind w:firstLine="580"/>
        <w:jc w:val="both"/>
      </w:pPr>
      <w:bookmarkStart w:id="37" w:name="bookmark39"/>
      <w:bookmarkEnd w:id="37"/>
      <w:r>
        <w:rPr>
          <w:color w:val="000000"/>
        </w:rPr>
        <w:t>Обучающиеся по образовательным программам начального общего, основного общего образования,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14:paraId="37AE97BD" w14:textId="77777777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38" w:name="bookmark40"/>
      <w:bookmarkEnd w:id="38"/>
      <w:r>
        <w:rPr>
          <w:color w:val="000000"/>
        </w:rPr>
        <w:t>Обучающиеся по образовательным программам начального общего, основного</w:t>
      </w:r>
    </w:p>
    <w:p w14:paraId="3FFFF930" w14:textId="3FEBEBB7" w:rsidR="003D0F94" w:rsidRDefault="0051781D" w:rsidP="0051781D">
      <w:pPr>
        <w:pStyle w:val="1"/>
        <w:tabs>
          <w:tab w:val="left" w:pos="1362"/>
        </w:tabs>
        <w:ind w:firstLine="0"/>
        <w:jc w:val="both"/>
      </w:pPr>
      <w:r>
        <w:rPr>
          <w:color w:val="000000"/>
        </w:rPr>
        <w:t>О</w:t>
      </w:r>
      <w:r w:rsidR="00CE2EA8">
        <w:rPr>
          <w:color w:val="000000"/>
        </w:rPr>
        <w:t>бщего</w:t>
      </w:r>
      <w:r>
        <w:rPr>
          <w:color w:val="000000"/>
        </w:rPr>
        <w:t xml:space="preserve"> </w:t>
      </w:r>
      <w:r w:rsidR="00CE2EA8">
        <w:rPr>
          <w:color w:val="000000"/>
        </w:rPr>
        <w:t>образования, имеющие академическую задолженность, вправе пройти</w:t>
      </w:r>
      <w:r>
        <w:t xml:space="preserve"> </w:t>
      </w:r>
      <w:r w:rsidR="00CE2EA8">
        <w:rPr>
          <w:color w:val="000000"/>
        </w:rPr>
        <w:t>промежуточную аттестацию по соответствующим учебному предмету не более двух раз в сроки, определяемые школой (Положение о формах, периодичности и порядке текущего контроля успеваемости и промежуточной аттестации обучающихся),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14:paraId="5A0783DF" w14:textId="68C0FE5F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39" w:name="bookmark41"/>
      <w:bookmarkEnd w:id="39"/>
      <w:r>
        <w:rPr>
          <w:color w:val="000000"/>
        </w:rPr>
        <w:t>Для проведения промежуточной аттестации во второй раз образовательной организацией повторно создается комиссия.</w:t>
      </w:r>
    </w:p>
    <w:p w14:paraId="6D5AEF41" w14:textId="77777777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40" w:name="bookmark42"/>
      <w:bookmarkEnd w:id="40"/>
      <w:r>
        <w:rPr>
          <w:color w:val="000000"/>
        </w:rPr>
        <w:t>Плата с обучающихся за прохождение промежуточной аттестации не взимается.</w:t>
      </w:r>
    </w:p>
    <w:p w14:paraId="54998A5F" w14:textId="52074CFD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41" w:name="bookmark43"/>
      <w:bookmarkEnd w:id="41"/>
      <w:r>
        <w:rPr>
          <w:color w:val="000000"/>
        </w:rPr>
        <w:t>Обучающиеся по образовательным программам начального общего, основного</w:t>
      </w:r>
    </w:p>
    <w:p w14:paraId="215E3ECC" w14:textId="728264FB" w:rsidR="003D0F94" w:rsidRDefault="0051781D" w:rsidP="0051781D">
      <w:pPr>
        <w:pStyle w:val="1"/>
        <w:tabs>
          <w:tab w:val="left" w:pos="1362"/>
        </w:tabs>
        <w:ind w:firstLine="0"/>
        <w:jc w:val="both"/>
      </w:pPr>
      <w:r>
        <w:rPr>
          <w:color w:val="000000"/>
        </w:rPr>
        <w:t>О</w:t>
      </w:r>
      <w:r w:rsidR="00CE2EA8">
        <w:rPr>
          <w:color w:val="000000"/>
        </w:rPr>
        <w:t>бщего</w:t>
      </w:r>
      <w:r>
        <w:rPr>
          <w:color w:val="000000"/>
        </w:rPr>
        <w:t xml:space="preserve"> </w:t>
      </w:r>
      <w:r w:rsidR="00CE2EA8">
        <w:rPr>
          <w:color w:val="000000"/>
        </w:rPr>
        <w:t>образования в форме семейного образования, не ликвидировавшие в</w:t>
      </w:r>
      <w:r>
        <w:t xml:space="preserve"> </w:t>
      </w:r>
      <w:r w:rsidR="00CE2EA8">
        <w:rPr>
          <w:color w:val="000000"/>
        </w:rPr>
        <w:t xml:space="preserve">установленные сроки академической </w:t>
      </w:r>
      <w:r w:rsidR="00CE2EA8">
        <w:t>задолженности, продолжают получать образование в образовательной организации (часть 10 статьи 58 Федерального закона).</w:t>
      </w:r>
    </w:p>
    <w:p w14:paraId="379BDB3F" w14:textId="61279CC8" w:rsidR="003D0F94" w:rsidRDefault="00CE2EA8">
      <w:pPr>
        <w:pStyle w:val="1"/>
        <w:numPr>
          <w:ilvl w:val="1"/>
          <w:numId w:val="1"/>
        </w:numPr>
        <w:tabs>
          <w:tab w:val="left" w:pos="1158"/>
        </w:tabs>
        <w:ind w:firstLine="580"/>
        <w:jc w:val="both"/>
      </w:pPr>
      <w:bookmarkStart w:id="42" w:name="bookmark44"/>
      <w:bookmarkEnd w:id="42"/>
      <w:r>
        <w:t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</w:t>
      </w:r>
      <w:r>
        <w:rPr>
          <w:color w:val="000000"/>
        </w:rPr>
        <w:t>риказом Министерства Просвещения Российской Федерации от 02 сентября 2020г. № 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</w:p>
    <w:p w14:paraId="7136D022" w14:textId="4137661E" w:rsidR="003D0F94" w:rsidRDefault="00CE2EA8">
      <w:pPr>
        <w:pStyle w:val="1"/>
        <w:numPr>
          <w:ilvl w:val="1"/>
          <w:numId w:val="1"/>
        </w:numPr>
        <w:tabs>
          <w:tab w:val="left" w:pos="1253"/>
        </w:tabs>
        <w:spacing w:after="260"/>
        <w:ind w:firstLine="580"/>
        <w:jc w:val="both"/>
      </w:pPr>
      <w:bookmarkStart w:id="43" w:name="bookmark45"/>
      <w:bookmarkEnd w:id="43"/>
      <w:r>
        <w:t>Перевод обучающегося в следующий класс производится по решению Педагогического совета Школы по результатам промежуточной аттестации.</w:t>
      </w:r>
    </w:p>
    <w:p w14:paraId="5EDB96CB" w14:textId="09864BD2" w:rsidR="003D0F94" w:rsidRDefault="00CE2EA8">
      <w:pPr>
        <w:pStyle w:val="30"/>
        <w:keepNext/>
        <w:keepLines/>
        <w:numPr>
          <w:ilvl w:val="0"/>
          <w:numId w:val="1"/>
        </w:numPr>
        <w:tabs>
          <w:tab w:val="left" w:pos="298"/>
        </w:tabs>
        <w:ind w:firstLine="0"/>
      </w:pPr>
      <w:bookmarkStart w:id="44" w:name="bookmark48"/>
      <w:bookmarkStart w:id="45" w:name="bookmark46"/>
      <w:bookmarkStart w:id="46" w:name="bookmark47"/>
      <w:bookmarkStart w:id="47" w:name="bookmark49"/>
      <w:bookmarkEnd w:id="44"/>
      <w:r>
        <w:t>Государственная итоговая аттестация обучающегося.</w:t>
      </w:r>
      <w:bookmarkEnd w:id="45"/>
      <w:bookmarkEnd w:id="46"/>
      <w:bookmarkEnd w:id="47"/>
    </w:p>
    <w:p w14:paraId="2934E00F" w14:textId="48EE4357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48" w:name="bookmark50"/>
      <w:bookmarkEnd w:id="48"/>
      <w:r>
        <w:t>Итоговая аттестация, завершающая освоение основных образовательных программ основного общего образования, является обязательной и проводится в порядке и в форме, установленном Закона РФ от 29 декабря 2012 года № 273-ФЗ «Об образовании в Российской Федерации».</w:t>
      </w:r>
    </w:p>
    <w:p w14:paraId="6C847205" w14:textId="0DFA6CD3" w:rsidR="003D0F94" w:rsidRDefault="00CE2EA8">
      <w:pPr>
        <w:pStyle w:val="1"/>
        <w:numPr>
          <w:ilvl w:val="1"/>
          <w:numId w:val="1"/>
        </w:numPr>
        <w:tabs>
          <w:tab w:val="left" w:pos="1253"/>
        </w:tabs>
        <w:ind w:firstLine="580"/>
        <w:jc w:val="both"/>
      </w:pPr>
      <w:bookmarkStart w:id="49" w:name="bookmark51"/>
      <w:bookmarkEnd w:id="49"/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14:paraId="30170A1A" w14:textId="061CE4A0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50" w:name="bookmark52"/>
      <w:bookmarkEnd w:id="50"/>
      <w:r>
        <w:t xml:space="preserve"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 власти, </w:t>
      </w:r>
      <w:r>
        <w:lastRenderedPageBreak/>
        <w:t>осуществляющим функции по выработке государственной политики и нормативно-правовому регулированию в сфере образования.</w:t>
      </w:r>
    </w:p>
    <w:p w14:paraId="7EEB4AA7" w14:textId="77777777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51" w:name="bookmark53"/>
      <w:bookmarkEnd w:id="51"/>
      <w:r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14:paraId="239BE640" w14:textId="77777777" w:rsidR="003D0F94" w:rsidRDefault="00CE2EA8">
      <w:pPr>
        <w:pStyle w:val="1"/>
        <w:numPr>
          <w:ilvl w:val="1"/>
          <w:numId w:val="1"/>
        </w:numPr>
        <w:tabs>
          <w:tab w:val="left" w:pos="1083"/>
        </w:tabs>
        <w:ind w:firstLine="580"/>
        <w:jc w:val="both"/>
      </w:pPr>
      <w:bookmarkStart w:id="52" w:name="bookmark54"/>
      <w:bookmarkEnd w:id="52"/>
      <w:r>
        <w:t xml:space="preserve"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</w:t>
      </w:r>
      <w:proofErr w:type="gramStart"/>
      <w:r>
        <w:t>определяемые</w:t>
      </w:r>
      <w:r w:rsidR="003A6387">
        <w:t xml:space="preserve"> </w:t>
      </w:r>
      <w:r>
        <w:t>Порядком</w:t>
      </w:r>
      <w:proofErr w:type="gramEnd"/>
      <w:r>
        <w:t xml:space="preserve"> проведения государственной итоговой аттестации по соответствующим образовательным программам.</w:t>
      </w:r>
    </w:p>
    <w:p w14:paraId="6BEB8CCA" w14:textId="77777777" w:rsidR="003D0F94" w:rsidRDefault="00CE2EA8">
      <w:pPr>
        <w:pStyle w:val="1"/>
        <w:numPr>
          <w:ilvl w:val="1"/>
          <w:numId w:val="1"/>
        </w:numPr>
        <w:tabs>
          <w:tab w:val="left" w:pos="1253"/>
          <w:tab w:val="left" w:pos="9192"/>
        </w:tabs>
        <w:ind w:firstLine="580"/>
        <w:jc w:val="both"/>
      </w:pPr>
      <w:bookmarkStart w:id="53" w:name="bookmark55"/>
      <w:bookmarkStart w:id="54" w:name="bookmark56"/>
      <w:bookmarkEnd w:id="53"/>
      <w:bookmarkEnd w:id="54"/>
      <w:r>
        <w:t>При проведении государственной итоговой аттестации, если иное</w:t>
      </w:r>
      <w:r>
        <w:tab/>
        <w:t>не</w:t>
      </w:r>
    </w:p>
    <w:p w14:paraId="468508DC" w14:textId="77777777" w:rsidR="003D0F94" w:rsidRDefault="00CE2EA8">
      <w:pPr>
        <w:pStyle w:val="1"/>
        <w:tabs>
          <w:tab w:val="left" w:pos="1757"/>
          <w:tab w:val="left" w:pos="7814"/>
          <w:tab w:val="left" w:pos="9192"/>
        </w:tabs>
        <w:ind w:firstLine="0"/>
        <w:jc w:val="both"/>
      </w:pPr>
      <w:r>
        <w:t>предусмотрено</w:t>
      </w:r>
      <w:r>
        <w:tab/>
        <w:t>Порядком проведения государственной итоговой</w:t>
      </w:r>
      <w:r>
        <w:tab/>
        <w:t>аттестации</w:t>
      </w:r>
      <w:r>
        <w:tab/>
        <w:t>по</w:t>
      </w:r>
    </w:p>
    <w:p w14:paraId="78B1B3EA" w14:textId="77777777" w:rsidR="003D0F94" w:rsidRDefault="00CE2EA8" w:rsidP="003A6387">
      <w:pPr>
        <w:pStyle w:val="1"/>
        <w:tabs>
          <w:tab w:val="left" w:pos="3720"/>
        </w:tabs>
        <w:ind w:firstLine="0"/>
        <w:jc w:val="both"/>
      </w:pPr>
      <w:r>
        <w:t>соответствующим образовательным программам, используются контрольные измерительные материалы,</w:t>
      </w:r>
      <w:r w:rsidR="003A6387">
        <w:t xml:space="preserve"> </w:t>
      </w:r>
      <w:r>
        <w:t>представляющие собой комплексы заданий</w:t>
      </w:r>
      <w:r w:rsidR="003A6387">
        <w:t xml:space="preserve"> </w:t>
      </w:r>
      <w:r>
        <w:t>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14:paraId="54500999" w14:textId="77777777" w:rsidR="003D0F94" w:rsidRDefault="00CE2EA8">
      <w:pPr>
        <w:pStyle w:val="1"/>
        <w:numPr>
          <w:ilvl w:val="1"/>
          <w:numId w:val="1"/>
        </w:numPr>
        <w:tabs>
          <w:tab w:val="left" w:pos="1047"/>
        </w:tabs>
        <w:ind w:firstLine="580"/>
        <w:jc w:val="both"/>
      </w:pPr>
      <w:bookmarkStart w:id="55" w:name="bookmark57"/>
      <w:bookmarkEnd w:id="55"/>
      <w:r>
        <w:t>Обеспечение проведения государственной итоговой аттестации осуществляется в соответствии с Законом РФ от 29 декабря 2012 года № 273-ФЗ «Об образовании в Российской Федерации».</w:t>
      </w:r>
    </w:p>
    <w:p w14:paraId="1D8D1A83" w14:textId="77777777" w:rsidR="003D0F94" w:rsidRDefault="00CE2EA8">
      <w:pPr>
        <w:pStyle w:val="1"/>
        <w:numPr>
          <w:ilvl w:val="1"/>
          <w:numId w:val="1"/>
        </w:numPr>
        <w:tabs>
          <w:tab w:val="left" w:pos="1038"/>
        </w:tabs>
        <w:ind w:firstLine="580"/>
        <w:jc w:val="both"/>
      </w:pPr>
      <w:bookmarkStart w:id="56" w:name="bookmark58"/>
      <w:bookmarkEnd w:id="56"/>
      <w:r>
        <w:t>Методическое обеспечение проведения государственной итоговой аттестации по образовательным программам основного общего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аттестации.</w:t>
      </w:r>
    </w:p>
    <w:p w14:paraId="493EC498" w14:textId="77777777" w:rsidR="003D0F94" w:rsidRDefault="00CE2EA8">
      <w:pPr>
        <w:pStyle w:val="1"/>
        <w:numPr>
          <w:ilvl w:val="1"/>
          <w:numId w:val="1"/>
        </w:numPr>
        <w:tabs>
          <w:tab w:val="left" w:pos="1296"/>
        </w:tabs>
        <w:ind w:firstLine="580"/>
        <w:jc w:val="both"/>
      </w:pPr>
      <w:bookmarkStart w:id="57" w:name="bookmark59"/>
      <w:bookmarkEnd w:id="57"/>
      <w:r>
        <w:t>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14:paraId="0808CD1E" w14:textId="53F07127" w:rsidR="003D0F94" w:rsidRDefault="00CE2EA8">
      <w:pPr>
        <w:pStyle w:val="1"/>
        <w:spacing w:after="540"/>
        <w:ind w:firstLine="700"/>
        <w:jc w:val="both"/>
      </w:pPr>
      <w:r>
        <w:t>основное общее образование подтверждается аттестатом об основном общем образовани</w:t>
      </w:r>
      <w:r w:rsidR="00BD323C">
        <w:t xml:space="preserve">и. </w:t>
      </w:r>
    </w:p>
    <w:p w14:paraId="4A31BFC2" w14:textId="7196401A" w:rsidR="00BD323C" w:rsidRDefault="00BD323C">
      <w:pPr>
        <w:pStyle w:val="1"/>
        <w:spacing w:after="540"/>
        <w:ind w:firstLine="700"/>
        <w:jc w:val="both"/>
      </w:pPr>
    </w:p>
    <w:p w14:paraId="2C26225A" w14:textId="4122461E" w:rsidR="00BD323C" w:rsidRDefault="00BD323C">
      <w:pPr>
        <w:pStyle w:val="1"/>
        <w:spacing w:after="540"/>
        <w:ind w:firstLine="700"/>
        <w:jc w:val="both"/>
      </w:pPr>
    </w:p>
    <w:p w14:paraId="5AE8B43B" w14:textId="73226335" w:rsidR="008B0E4D" w:rsidRDefault="008B0E4D">
      <w:pPr>
        <w:pStyle w:val="1"/>
        <w:spacing w:after="540"/>
        <w:ind w:firstLine="700"/>
        <w:jc w:val="both"/>
      </w:pPr>
    </w:p>
    <w:p w14:paraId="0944CDDC" w14:textId="2F9A3016" w:rsidR="008B0E4D" w:rsidRDefault="008B0E4D">
      <w:pPr>
        <w:pStyle w:val="1"/>
        <w:spacing w:after="540"/>
        <w:ind w:firstLine="700"/>
        <w:jc w:val="both"/>
      </w:pPr>
    </w:p>
    <w:p w14:paraId="49339A8D" w14:textId="77777777" w:rsidR="008B0E4D" w:rsidRDefault="008B0E4D">
      <w:pPr>
        <w:pStyle w:val="1"/>
        <w:spacing w:after="540"/>
        <w:ind w:firstLine="700"/>
        <w:jc w:val="both"/>
      </w:pPr>
    </w:p>
    <w:p w14:paraId="4AB04201" w14:textId="6FBD8E5C" w:rsidR="008B0E4D" w:rsidRDefault="008B0E4D" w:rsidP="008B0E4D">
      <w:pPr>
        <w:pStyle w:val="22"/>
        <w:jc w:val="right"/>
        <w:rPr>
          <w:sz w:val="24"/>
          <w:szCs w:val="24"/>
        </w:rPr>
      </w:pPr>
      <w:bookmarkStart w:id="58" w:name="bookmark62"/>
      <w:bookmarkEnd w:id="58"/>
      <w:r>
        <w:rPr>
          <w:color w:val="0D0D0D"/>
          <w:sz w:val="24"/>
          <w:szCs w:val="24"/>
        </w:rPr>
        <w:lastRenderedPageBreak/>
        <w:t xml:space="preserve">Приложение </w:t>
      </w:r>
      <w:r w:rsidR="00CF600D">
        <w:t>1</w:t>
      </w:r>
    </w:p>
    <w:p w14:paraId="7BE63C9D" w14:textId="1191E8DF" w:rsidR="008B0E4D" w:rsidRDefault="008B0E4D" w:rsidP="008B0E4D">
      <w:pPr>
        <w:pStyle w:val="1"/>
        <w:ind w:left="600" w:firstLine="2360"/>
        <w:jc w:val="right"/>
        <w:rPr>
          <w:b/>
          <w:bCs/>
        </w:rPr>
      </w:pPr>
    </w:p>
    <w:p w14:paraId="6EDA83CE" w14:textId="38C1D01E" w:rsidR="003C10E8" w:rsidRDefault="00CE2EA8" w:rsidP="008B0E4D">
      <w:pPr>
        <w:pStyle w:val="1"/>
        <w:ind w:firstLine="142"/>
        <w:jc w:val="center"/>
        <w:rPr>
          <w:b/>
          <w:bCs/>
        </w:rPr>
      </w:pPr>
      <w:bookmarkStart w:id="59" w:name="_Hlk211354967"/>
      <w:r>
        <w:rPr>
          <w:b/>
          <w:bCs/>
        </w:rPr>
        <w:t>Форма заявления на зачисление</w:t>
      </w:r>
    </w:p>
    <w:p w14:paraId="4FFF7656" w14:textId="4B9DBA9A" w:rsidR="003D0F94" w:rsidRPr="003C10E8" w:rsidRDefault="00CE2EA8" w:rsidP="008B0E4D">
      <w:pPr>
        <w:pStyle w:val="1"/>
        <w:ind w:firstLine="142"/>
        <w:jc w:val="center"/>
        <w:rPr>
          <w:b/>
          <w:bCs/>
        </w:rPr>
      </w:pPr>
      <w:r>
        <w:rPr>
          <w:b/>
          <w:bCs/>
        </w:rPr>
        <w:t xml:space="preserve">в </w:t>
      </w:r>
      <w:r w:rsidR="003C10E8">
        <w:rPr>
          <w:b/>
          <w:bCs/>
        </w:rPr>
        <w:t>МКОУ «</w:t>
      </w:r>
      <w:proofErr w:type="spellStart"/>
      <w:r w:rsidR="003C10E8">
        <w:rPr>
          <w:b/>
          <w:bCs/>
        </w:rPr>
        <w:t>Басакинская</w:t>
      </w:r>
      <w:proofErr w:type="spellEnd"/>
      <w:r w:rsidR="003C10E8">
        <w:rPr>
          <w:b/>
          <w:bCs/>
        </w:rPr>
        <w:t xml:space="preserve"> СШ»</w:t>
      </w:r>
      <w:r>
        <w:rPr>
          <w:b/>
          <w:bCs/>
        </w:rPr>
        <w:t xml:space="preserve"> для прохождения промежуточной и (или) государственной итоговой аттестации</w:t>
      </w:r>
    </w:p>
    <w:p w14:paraId="166BAEDD" w14:textId="47F7FAA3" w:rsidR="003C10E8" w:rsidRDefault="003C10E8">
      <w:pPr>
        <w:pStyle w:val="1"/>
        <w:spacing w:after="280"/>
        <w:ind w:firstLine="0"/>
        <w:jc w:val="right"/>
      </w:pPr>
    </w:p>
    <w:p w14:paraId="3C202429" w14:textId="0F1DAF28" w:rsidR="003D0F94" w:rsidRDefault="00CE2EA8">
      <w:pPr>
        <w:pStyle w:val="1"/>
        <w:spacing w:after="280"/>
        <w:ind w:firstLine="0"/>
        <w:jc w:val="right"/>
      </w:pPr>
      <w:r>
        <w:t xml:space="preserve">Директору </w:t>
      </w:r>
      <w:r w:rsidR="003C10E8">
        <w:t>МКОУ «</w:t>
      </w:r>
      <w:proofErr w:type="spellStart"/>
      <w:r w:rsidR="003C10E8">
        <w:t>Басакинская</w:t>
      </w:r>
      <w:proofErr w:type="spellEnd"/>
      <w:r w:rsidR="003C10E8">
        <w:t xml:space="preserve"> СШ»</w:t>
      </w:r>
    </w:p>
    <w:p w14:paraId="3818047F" w14:textId="41CC8BD1" w:rsidR="003D0F94" w:rsidRDefault="00CE2EA8">
      <w:pPr>
        <w:pStyle w:val="1"/>
        <w:tabs>
          <w:tab w:val="left" w:leader="underscore" w:pos="3403"/>
        </w:tabs>
        <w:spacing w:after="560"/>
        <w:ind w:firstLine="0"/>
        <w:jc w:val="right"/>
      </w:pPr>
      <w:r>
        <w:t>от</w:t>
      </w:r>
      <w:r>
        <w:tab/>
      </w:r>
    </w:p>
    <w:p w14:paraId="0C71608B" w14:textId="77777777" w:rsidR="003D0F94" w:rsidRDefault="00CE2EA8">
      <w:pPr>
        <w:pStyle w:val="a5"/>
      </w:pPr>
      <w:proofErr w:type="gramStart"/>
      <w:r>
        <w:t>Я,,</w:t>
      </w:r>
      <w:proofErr w:type="gramEnd"/>
    </w:p>
    <w:p w14:paraId="74917741" w14:textId="359AE1E3" w:rsidR="003D0F94" w:rsidRDefault="00CE2EA8">
      <w:pPr>
        <w:pStyle w:val="a5"/>
      </w:pPr>
      <w:r>
        <w:t>(фамилия, имя, отчество заявителя полностью)</w:t>
      </w:r>
    </w:p>
    <w:p w14:paraId="0B98F2C0" w14:textId="6AC074ED" w:rsidR="003D0F94" w:rsidRDefault="00CE2EA8">
      <w:pPr>
        <w:pStyle w:val="a5"/>
        <w:tabs>
          <w:tab w:val="left" w:leader="underscore" w:pos="8722"/>
        </w:tabs>
      </w:pPr>
      <w:r>
        <w:t>проживающий(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адресу:,</w:t>
      </w:r>
      <w:proofErr w:type="gramEnd"/>
      <w:r>
        <w:t xml:space="preserve"> паспорт:</w:t>
      </w: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6"/>
        <w:gridCol w:w="2458"/>
        <w:gridCol w:w="1752"/>
        <w:gridCol w:w="3643"/>
      </w:tblGrid>
      <w:tr w:rsidR="003D0F94" w14:paraId="44A84DCF" w14:textId="77777777">
        <w:trPr>
          <w:trHeight w:hRule="exact" w:val="30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5663A" w14:textId="77777777" w:rsidR="003D0F94" w:rsidRDefault="00CE2EA8">
            <w:pPr>
              <w:pStyle w:val="a7"/>
              <w:ind w:firstLine="0"/>
            </w:pPr>
            <w:r>
              <w:t>Серия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7492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7D30A" w14:textId="77777777" w:rsidR="003D0F94" w:rsidRDefault="00CE2EA8">
            <w:pPr>
              <w:pStyle w:val="a7"/>
              <w:ind w:firstLine="0"/>
            </w:pPr>
            <w:r>
              <w:t>Дата выдачи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803D8" w14:textId="77777777" w:rsidR="003D0F94" w:rsidRDefault="003D0F94">
            <w:pPr>
              <w:rPr>
                <w:sz w:val="10"/>
                <w:szCs w:val="10"/>
              </w:rPr>
            </w:pPr>
          </w:p>
        </w:tc>
      </w:tr>
      <w:tr w:rsidR="003D0F94" w14:paraId="56202B16" w14:textId="77777777">
        <w:trPr>
          <w:trHeight w:hRule="exact" w:val="312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BDDDF6" w14:textId="77777777" w:rsidR="003D0F94" w:rsidRDefault="00CE2EA8">
            <w:pPr>
              <w:pStyle w:val="a7"/>
              <w:ind w:firstLine="0"/>
            </w:pPr>
            <w:r>
              <w:t>Номер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F8DF17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933C16" w14:textId="77777777" w:rsidR="003D0F94" w:rsidRDefault="00CE2EA8">
            <w:pPr>
              <w:pStyle w:val="a7"/>
              <w:ind w:firstLine="0"/>
            </w:pPr>
            <w:r>
              <w:t>Кем выдан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7503D0" w14:textId="77777777" w:rsidR="003D0F94" w:rsidRDefault="003D0F94">
            <w:pPr>
              <w:rPr>
                <w:sz w:val="10"/>
                <w:szCs w:val="10"/>
              </w:rPr>
            </w:pPr>
          </w:p>
        </w:tc>
      </w:tr>
    </w:tbl>
    <w:p w14:paraId="2B21D3BE" w14:textId="77777777" w:rsidR="003D0F94" w:rsidRDefault="00CE2EA8">
      <w:pPr>
        <w:pStyle w:val="a5"/>
        <w:ind w:left="4373"/>
      </w:pPr>
      <w:r>
        <w:t>Заявление.</w:t>
      </w:r>
    </w:p>
    <w:p w14:paraId="4BC4F751" w14:textId="08A889BF" w:rsidR="003D0F94" w:rsidRDefault="003D0F94">
      <w:pPr>
        <w:spacing w:after="279" w:line="1" w:lineRule="exact"/>
      </w:pPr>
    </w:p>
    <w:p w14:paraId="5E50A95A" w14:textId="77777777" w:rsidR="003D0F94" w:rsidRDefault="00CE2EA8">
      <w:pPr>
        <w:pStyle w:val="1"/>
        <w:spacing w:after="40"/>
      </w:pPr>
      <w:r>
        <w:t>Прошу зачислить моего / мою сына / дочь</w:t>
      </w:r>
    </w:p>
    <w:p w14:paraId="577DD41C" w14:textId="5D53EE37" w:rsidR="003D0F94" w:rsidRDefault="00CE2EA8">
      <w:pPr>
        <w:pStyle w:val="1"/>
        <w:spacing w:after="820"/>
        <w:jc w:val="both"/>
      </w:pPr>
      <w:r>
        <w:t>(ФИО полностью)</w:t>
      </w:r>
    </w:p>
    <w:p w14:paraId="113F1E07" w14:textId="0ED388C7" w:rsidR="003D0F94" w:rsidRDefault="00CE2EA8">
      <w:pPr>
        <w:pStyle w:val="1"/>
      </w:pPr>
      <w:r>
        <w:t xml:space="preserve">в </w:t>
      </w:r>
      <w:r w:rsidR="003C10E8">
        <w:t>МКОУ «</w:t>
      </w:r>
      <w:proofErr w:type="spellStart"/>
      <w:r w:rsidR="003C10E8">
        <w:t>Басакинская</w:t>
      </w:r>
      <w:proofErr w:type="spellEnd"/>
      <w:r w:rsidR="003C10E8">
        <w:t xml:space="preserve"> СШ»</w:t>
      </w:r>
      <w:r>
        <w:t xml:space="preserve"> для прохождения промежуточной и (или) государственной итоговой аттестации за курс класса</w:t>
      </w:r>
    </w:p>
    <w:p w14:paraId="3D6F9C94" w14:textId="77777777" w:rsidR="003D0F94" w:rsidRDefault="00CE2EA8">
      <w:pPr>
        <w:pStyle w:val="1"/>
        <w:tabs>
          <w:tab w:val="left" w:leader="underscore" w:pos="7468"/>
          <w:tab w:val="left" w:leader="underscore" w:pos="8327"/>
        </w:tabs>
        <w:ind w:firstLine="460"/>
      </w:pPr>
      <w:r>
        <w:t>с «</w:t>
      </w:r>
      <w:r w:rsidR="003C10E8">
        <w:t>______________________</w:t>
      </w:r>
      <w:r>
        <w:t>» по «»</w:t>
      </w:r>
      <w:proofErr w:type="gramStart"/>
      <w:r>
        <w:t>20</w:t>
      </w:r>
      <w:r w:rsidR="003C10E8">
        <w:t xml:space="preserve">  </w:t>
      </w:r>
      <w:r>
        <w:tab/>
      </w:r>
      <w:proofErr w:type="gramEnd"/>
      <w:r>
        <w:t xml:space="preserve"> - 20</w:t>
      </w:r>
      <w:r>
        <w:tab/>
        <w:t>г.</w:t>
      </w:r>
    </w:p>
    <w:p w14:paraId="7DD6AFC8" w14:textId="77777777" w:rsidR="003D0F94" w:rsidRDefault="00CE2EA8">
      <w:pPr>
        <w:pStyle w:val="1"/>
        <w:ind w:firstLine="460"/>
      </w:pPr>
      <w:r>
        <w:t>учебного года на время прохождения промежуточной и (или) государственной итоговой аттестации.</w:t>
      </w:r>
    </w:p>
    <w:p w14:paraId="30227994" w14:textId="512AE12A" w:rsidR="003D0F94" w:rsidRDefault="00CE2EA8">
      <w:pPr>
        <w:pStyle w:val="1"/>
        <w:spacing w:after="280"/>
        <w:ind w:firstLine="600"/>
        <w:jc w:val="both"/>
      </w:pPr>
      <w:r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 w:rsidR="003C10E8">
        <w:t>МКОУ «</w:t>
      </w:r>
      <w:proofErr w:type="spellStart"/>
      <w:r w:rsidR="003C10E8">
        <w:t>Басакинская</w:t>
      </w:r>
      <w:proofErr w:type="spellEnd"/>
      <w:r w:rsidR="003C10E8">
        <w:t xml:space="preserve"> СШ»</w:t>
      </w:r>
      <w:r>
        <w:t xml:space="preserve"> ознакомлен (а).</w:t>
      </w:r>
    </w:p>
    <w:p w14:paraId="359EE83A" w14:textId="68672D59" w:rsidR="003D0F94" w:rsidRDefault="00CE2EA8">
      <w:pPr>
        <w:pStyle w:val="1"/>
      </w:pPr>
      <w:r>
        <w:t>Дата Подпись</w:t>
      </w:r>
    </w:p>
    <w:p w14:paraId="2C3FBB29" w14:textId="5604966F" w:rsidR="003D0F94" w:rsidRDefault="00CE2EA8">
      <w:pPr>
        <w:spacing w:line="1" w:lineRule="exact"/>
      </w:pPr>
      <w:r>
        <w:rPr>
          <w:noProof/>
        </w:rPr>
        <mc:AlternateContent>
          <mc:Choice Requires="wps">
            <w:drawing>
              <wp:anchor distT="266700" distB="192405" distL="0" distR="0" simplePos="0" relativeHeight="125829383" behindDoc="0" locked="0" layoutInCell="1" allowOverlap="1" wp14:anchorId="50892326" wp14:editId="3816560D">
                <wp:simplePos x="0" y="0"/>
                <wp:positionH relativeFrom="page">
                  <wp:posOffset>2804795</wp:posOffset>
                </wp:positionH>
                <wp:positionV relativeFrom="paragraph">
                  <wp:posOffset>266700</wp:posOffset>
                </wp:positionV>
                <wp:extent cx="54546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3B712B" w14:textId="77777777" w:rsidR="003D0F94" w:rsidRDefault="00CE2EA8">
                            <w:pPr>
                              <w:pStyle w:val="1"/>
                              <w:tabs>
                                <w:tab w:val="left" w:leader="underscore" w:pos="600"/>
                              </w:tabs>
                              <w:ind w:firstLine="0"/>
                            </w:pPr>
                            <w:r>
                              <w:t>20</w:t>
                            </w:r>
                            <w:r>
                              <w:tab/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892326" id="Shape 7" o:spid="_x0000_s1028" type="#_x0000_t202" style="position:absolute;margin-left:220.85pt;margin-top:21pt;width:42.95pt;height:15.35pt;z-index:125829383;visibility:visible;mso-wrap-style:none;mso-wrap-distance-left:0;mso-wrap-distance-top:21pt;mso-wrap-distance-right:0;mso-wrap-distance-bottom:15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" filled="f" stroked="f">
                <v:textbox inset="0,0,0,0">
                  <w:txbxContent>
                    <w:p w14:paraId="253B712B" w14:textId="77777777" w:rsidR="003D0F94" w:rsidRDefault="00CE2EA8">
                      <w:pPr>
                        <w:pStyle w:val="1"/>
                        <w:tabs>
                          <w:tab w:val="left" w:leader="underscore" w:pos="600"/>
                        </w:tabs>
                        <w:ind w:firstLine="0"/>
                      </w:pPr>
                      <w:r>
                        <w:t>20</w:t>
                      </w:r>
                      <w:r>
                        <w:tab/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8470" distB="635" distL="0" distR="0" simplePos="0" relativeHeight="125829385" behindDoc="0" locked="0" layoutInCell="1" allowOverlap="1" wp14:anchorId="4BF0041E" wp14:editId="51DAD31B">
                <wp:simplePos x="0" y="0"/>
                <wp:positionH relativeFrom="page">
                  <wp:posOffset>4596765</wp:posOffset>
                </wp:positionH>
                <wp:positionV relativeFrom="paragraph">
                  <wp:posOffset>458470</wp:posOffset>
                </wp:positionV>
                <wp:extent cx="1332230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FC9CCF" w14:textId="77777777" w:rsidR="003D0F94" w:rsidRDefault="00CE2EA8">
                            <w:pPr>
                              <w:pStyle w:val="1"/>
                              <w:pBdr>
                                <w:top w:val="single" w:sz="4" w:space="0" w:color="auto"/>
                              </w:pBdr>
                              <w:ind w:firstLine="0"/>
                            </w:pPr>
                            <w:r>
                              <w:t>(подпись заявителя)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F0041E" id="Shape 9" o:spid="_x0000_s1029" type="#_x0000_t202" style="position:absolute;margin-left:361.95pt;margin-top:36.1pt;width:104.9pt;height:15.35pt;z-index:125829385;visibility:visible;mso-wrap-style:none;mso-wrap-distance-left:0;mso-wrap-distance-top:36.1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" filled="f" stroked="f">
                <v:textbox inset="0,0,0,0">
                  <w:txbxContent>
                    <w:p w14:paraId="3AFC9CCF" w14:textId="77777777" w:rsidR="003D0F94" w:rsidRDefault="00CE2EA8">
                      <w:pPr>
                        <w:pStyle w:val="1"/>
                        <w:pBdr>
                          <w:top w:val="single" w:sz="4" w:space="0" w:color="auto"/>
                        </w:pBdr>
                        <w:ind w:firstLine="0"/>
                      </w:pPr>
                      <w:r>
                        <w:t>(подпись заявителя)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BCF51" w14:textId="77777777" w:rsidR="003D0F94" w:rsidRDefault="00CE2EA8">
      <w:pPr>
        <w:pStyle w:val="1"/>
        <w:ind w:firstLine="0"/>
      </w:pPr>
      <w:r>
        <w:t>Отметка о принятии заявления:</w:t>
      </w:r>
    </w:p>
    <w:p w14:paraId="0E4D0B7A" w14:textId="2789D74C" w:rsidR="003D0F94" w:rsidRDefault="00CE2EA8">
      <w:pPr>
        <w:pStyle w:val="1"/>
        <w:tabs>
          <w:tab w:val="left" w:leader="underscore" w:pos="7334"/>
        </w:tabs>
        <w:spacing w:after="120"/>
        <w:ind w:firstLine="0"/>
        <w:rPr>
          <w:sz w:val="26"/>
          <w:szCs w:val="26"/>
        </w:rPr>
      </w:pPr>
      <w:r>
        <w:rPr>
          <w:sz w:val="26"/>
          <w:szCs w:val="26"/>
        </w:rPr>
        <w:t>Дата принятия заявления и приложенных к нему документов «</w:t>
      </w:r>
      <w:r>
        <w:rPr>
          <w:sz w:val="26"/>
          <w:szCs w:val="26"/>
        </w:rPr>
        <w:tab/>
        <w:t>»20 г.</w:t>
      </w:r>
    </w:p>
    <w:p w14:paraId="3CBE11E0" w14:textId="36B9B08D" w:rsidR="003D0F94" w:rsidRDefault="00CE2EA8">
      <w:pPr>
        <w:pStyle w:val="1"/>
        <w:spacing w:after="40"/>
        <w:ind w:firstLine="0"/>
        <w:rPr>
          <w:sz w:val="26"/>
          <w:szCs w:val="26"/>
        </w:rPr>
      </w:pPr>
      <w:r>
        <w:rPr>
          <w:sz w:val="26"/>
          <w:szCs w:val="26"/>
        </w:rPr>
        <w:t>Должность специалиста, принявшего документы,</w:t>
      </w:r>
    </w:p>
    <w:p w14:paraId="62C08DF2" w14:textId="4371423E" w:rsidR="003D0F94" w:rsidRDefault="00CE2EA8">
      <w:pPr>
        <w:pStyle w:val="1"/>
        <w:tabs>
          <w:tab w:val="left" w:leader="underscore" w:pos="9485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>Фамилия, имя, отчество</w:t>
      </w:r>
      <w:r>
        <w:rPr>
          <w:sz w:val="26"/>
          <w:szCs w:val="26"/>
        </w:rPr>
        <w:tab/>
      </w:r>
    </w:p>
    <w:p w14:paraId="10127960" w14:textId="413EE6F7" w:rsidR="003D0F94" w:rsidRDefault="00CE2EA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</w:rPr>
        <w:tab/>
      </w:r>
    </w:p>
    <w:bookmarkEnd w:id="59"/>
    <w:p w14:paraId="2FC7000A" w14:textId="622AFA82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005940E6" w14:textId="2D21AE54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7B1B730B" w14:textId="261366B3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671975BD" w14:textId="77777777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56C6CEEB" w14:textId="307405C1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23FCDF7F" w14:textId="77777777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3716C19C" w14:textId="0CB56286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7F0E5988" w14:textId="77777777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241F627B" w14:textId="3E04192F" w:rsidR="008B0E4D" w:rsidRDefault="008B0E4D" w:rsidP="008B0E4D">
      <w:pPr>
        <w:pStyle w:val="22"/>
        <w:jc w:val="right"/>
        <w:rPr>
          <w:sz w:val="24"/>
          <w:szCs w:val="24"/>
        </w:rPr>
      </w:pPr>
      <w:r>
        <w:rPr>
          <w:color w:val="0D0D0D"/>
          <w:sz w:val="24"/>
          <w:szCs w:val="24"/>
        </w:rPr>
        <w:lastRenderedPageBreak/>
        <w:t xml:space="preserve">Приложение </w:t>
      </w:r>
      <w:r>
        <w:t>2</w:t>
      </w:r>
    </w:p>
    <w:p w14:paraId="648DAAC5" w14:textId="77777777" w:rsidR="003C10E8" w:rsidRDefault="003C10E8">
      <w:pPr>
        <w:pStyle w:val="1"/>
        <w:tabs>
          <w:tab w:val="left" w:leader="underscore" w:pos="4406"/>
        </w:tabs>
        <w:spacing w:after="80"/>
        <w:ind w:firstLine="0"/>
        <w:rPr>
          <w:sz w:val="26"/>
          <w:szCs w:val="26"/>
        </w:rPr>
      </w:pPr>
    </w:p>
    <w:p w14:paraId="29DD24DB" w14:textId="77777777" w:rsidR="003D0F94" w:rsidRDefault="00CE2EA8">
      <w:pPr>
        <w:pStyle w:val="30"/>
        <w:keepNext/>
        <w:keepLines/>
        <w:spacing w:after="260"/>
        <w:ind w:firstLine="0"/>
      </w:pPr>
      <w:bookmarkStart w:id="60" w:name="bookmark67"/>
      <w:bookmarkStart w:id="61" w:name="bookmark68"/>
      <w:bookmarkStart w:id="62" w:name="bookmark69"/>
      <w:r>
        <w:t>ПРИКАЗ</w:t>
      </w:r>
      <w:bookmarkEnd w:id="60"/>
      <w:bookmarkEnd w:id="61"/>
      <w:bookmarkEnd w:id="62"/>
    </w:p>
    <w:p w14:paraId="23DB9E82" w14:textId="77777777" w:rsidR="003D0F94" w:rsidRDefault="003C10E8" w:rsidP="003C10E8">
      <w:pPr>
        <w:pStyle w:val="1"/>
        <w:tabs>
          <w:tab w:val="left" w:pos="6365"/>
        </w:tabs>
        <w:spacing w:after="260"/>
        <w:ind w:firstLine="0"/>
      </w:pPr>
      <w:r>
        <w:t>«__</w:t>
      </w:r>
      <w:proofErr w:type="gramStart"/>
      <w:r>
        <w:t>_</w:t>
      </w:r>
      <w:r w:rsidR="00CE2EA8">
        <w:t>»</w:t>
      </w:r>
      <w:r>
        <w:t>_</w:t>
      </w:r>
      <w:proofErr w:type="gramEnd"/>
      <w:r>
        <w:t>_______________</w:t>
      </w:r>
      <w:r w:rsidR="00CE2EA8">
        <w:t xml:space="preserve">20 </w:t>
      </w:r>
      <w:r>
        <w:t>____</w:t>
      </w:r>
      <w:r w:rsidR="00CE2EA8">
        <w:t xml:space="preserve"> г.</w:t>
      </w:r>
      <w:r w:rsidR="00CE2EA8">
        <w:tab/>
        <w:t xml:space="preserve">№ </w:t>
      </w:r>
      <w:r>
        <w:t xml:space="preserve">      </w:t>
      </w:r>
      <w:r w:rsidR="00CE2EA8">
        <w:t>-од</w:t>
      </w:r>
    </w:p>
    <w:p w14:paraId="3B5C9680" w14:textId="77777777" w:rsidR="003D0F94" w:rsidRDefault="00CE2EA8">
      <w:pPr>
        <w:pStyle w:val="1"/>
        <w:ind w:firstLine="0"/>
      </w:pPr>
      <w:r>
        <w:rPr>
          <w:b/>
          <w:bCs/>
        </w:rPr>
        <w:t>О зачислении экстерна</w:t>
      </w:r>
    </w:p>
    <w:p w14:paraId="6A068BF5" w14:textId="77777777" w:rsidR="003D0F94" w:rsidRDefault="00CE2EA8">
      <w:pPr>
        <w:pStyle w:val="1"/>
        <w:spacing w:after="260"/>
        <w:ind w:firstLine="0"/>
      </w:pPr>
      <w:r>
        <w:rPr>
          <w:b/>
          <w:bCs/>
        </w:rPr>
        <w:t>для прохождения промежуточной и (или) государственной итоговой аттестации</w:t>
      </w:r>
    </w:p>
    <w:p w14:paraId="18341F95" w14:textId="77777777" w:rsidR="003D0F94" w:rsidRDefault="00CE2EA8">
      <w:pPr>
        <w:pStyle w:val="1"/>
        <w:spacing w:after="260"/>
        <w:ind w:firstLine="480"/>
      </w:pPr>
      <w:r>
        <w:t xml:space="preserve">В соответствии с частью 3 статьи 34 Федерального закона от 29.12.2012 № 273-ФЗ «Об образовании в Российской Федерации», заявления родителей (законных представителей) от </w:t>
      </w:r>
      <w:r w:rsidR="003C10E8">
        <w:t>«__</w:t>
      </w:r>
      <w:proofErr w:type="gramStart"/>
      <w:r w:rsidR="003C10E8">
        <w:t xml:space="preserve">_»   </w:t>
      </w:r>
      <w:proofErr w:type="gramEnd"/>
      <w:r w:rsidR="003C10E8">
        <w:t xml:space="preserve">  ________________</w:t>
      </w:r>
      <w:r>
        <w:t>20_ г.</w:t>
      </w:r>
    </w:p>
    <w:p w14:paraId="22AC47FC" w14:textId="77777777" w:rsidR="003D0F94" w:rsidRDefault="00CE2EA8">
      <w:pPr>
        <w:pStyle w:val="30"/>
        <w:keepNext/>
        <w:keepLines/>
        <w:ind w:firstLine="480"/>
        <w:jc w:val="left"/>
      </w:pPr>
      <w:bookmarkStart w:id="63" w:name="bookmark70"/>
      <w:bookmarkStart w:id="64" w:name="bookmark71"/>
      <w:bookmarkStart w:id="65" w:name="bookmark72"/>
      <w:r>
        <w:t>ПРИКАЗЫВАЮ:</w:t>
      </w:r>
      <w:bookmarkEnd w:id="63"/>
      <w:bookmarkEnd w:id="64"/>
      <w:bookmarkEnd w:id="65"/>
    </w:p>
    <w:p w14:paraId="46525282" w14:textId="77777777" w:rsidR="003D0F94" w:rsidRDefault="00CE2EA8">
      <w:pPr>
        <w:pStyle w:val="1"/>
        <w:numPr>
          <w:ilvl w:val="0"/>
          <w:numId w:val="2"/>
        </w:numPr>
        <w:tabs>
          <w:tab w:val="left" w:pos="330"/>
        </w:tabs>
        <w:spacing w:line="233" w:lineRule="auto"/>
        <w:ind w:firstLine="0"/>
      </w:pPr>
      <w:bookmarkStart w:id="66" w:name="bookmark73"/>
      <w:bookmarkEnd w:id="66"/>
      <w:r>
        <w:t>Зачислить</w:t>
      </w:r>
      <w:r w:rsidR="003C10E8">
        <w:t xml:space="preserve"> ___________________________________________________________________</w:t>
      </w:r>
    </w:p>
    <w:p w14:paraId="5F341566" w14:textId="77777777" w:rsidR="003D0F94" w:rsidRDefault="00CE2EA8" w:rsidP="00AD1938">
      <w:pPr>
        <w:pStyle w:val="32"/>
        <w:tabs>
          <w:tab w:val="left" w:leader="hyphen" w:pos="1061"/>
          <w:tab w:val="left" w:leader="hyphen" w:pos="6725"/>
        </w:tabs>
        <w:spacing w:after="120" w:line="211" w:lineRule="auto"/>
        <w:jc w:val="center"/>
      </w:pPr>
      <w:r>
        <w:rPr>
          <w:color w:val="0D0D0D"/>
        </w:rPr>
        <w:t>(ФИО)</w:t>
      </w:r>
    </w:p>
    <w:p w14:paraId="6C25D187" w14:textId="77777777" w:rsidR="003D0F94" w:rsidRDefault="00CE2EA8">
      <w:pPr>
        <w:pStyle w:val="1"/>
        <w:tabs>
          <w:tab w:val="left" w:leader="underscore" w:pos="7008"/>
          <w:tab w:val="left" w:leader="underscore" w:pos="7872"/>
        </w:tabs>
        <w:ind w:firstLine="0"/>
      </w:pPr>
      <w:r>
        <w:t xml:space="preserve">с </w:t>
      </w:r>
      <w:proofErr w:type="gramStart"/>
      <w:r>
        <w:t>«</w:t>
      </w:r>
      <w:r w:rsidR="003C10E8">
        <w:t xml:space="preserve">  </w:t>
      </w:r>
      <w:proofErr w:type="gramEnd"/>
      <w:r w:rsidR="003C10E8">
        <w:t xml:space="preserve">   </w:t>
      </w:r>
      <w:r>
        <w:t xml:space="preserve">» </w:t>
      </w:r>
      <w:r w:rsidR="003C10E8">
        <w:t xml:space="preserve">    </w:t>
      </w:r>
      <w:r>
        <w:t xml:space="preserve">по </w:t>
      </w:r>
      <w:r w:rsidR="003C10E8">
        <w:t xml:space="preserve"> </w:t>
      </w:r>
      <w:r>
        <w:t>«</w:t>
      </w:r>
      <w:r w:rsidR="003C10E8">
        <w:t xml:space="preserve">   </w:t>
      </w:r>
      <w:r>
        <w:t>»</w:t>
      </w:r>
      <w:r w:rsidR="003C10E8">
        <w:t xml:space="preserve">               </w:t>
      </w:r>
      <w:r>
        <w:t>20</w:t>
      </w:r>
      <w:r w:rsidR="003C10E8">
        <w:t xml:space="preserve">___ </w:t>
      </w:r>
      <w:r>
        <w:t>г.</w:t>
      </w:r>
    </w:p>
    <w:p w14:paraId="01E42254" w14:textId="77777777" w:rsidR="003D0F94" w:rsidRDefault="00CE2EA8">
      <w:pPr>
        <w:pStyle w:val="1"/>
        <w:ind w:firstLine="160"/>
      </w:pPr>
      <w:r>
        <w:t>учебного года на время прохождения промежуточной и (или) государственной итоговой аттестации.</w:t>
      </w:r>
    </w:p>
    <w:p w14:paraId="2805B4C7" w14:textId="77777777" w:rsidR="003D0F94" w:rsidRPr="00C5232C" w:rsidRDefault="00CE2EA8" w:rsidP="00C5232C">
      <w:pPr>
        <w:pStyle w:val="a5"/>
        <w:numPr>
          <w:ilvl w:val="0"/>
          <w:numId w:val="2"/>
        </w:numPr>
        <w:ind w:left="96"/>
      </w:pPr>
      <w:bookmarkStart w:id="67" w:name="bookmark74"/>
      <w:bookmarkEnd w:id="67"/>
      <w:r>
        <w:rPr>
          <w:color w:val="000000"/>
        </w:rPr>
        <w:t xml:space="preserve"> </w:t>
      </w:r>
      <w:r w:rsidRPr="00C5232C">
        <w:t>Утвердить</w:t>
      </w:r>
      <w:r w:rsidR="00C5232C" w:rsidRPr="00C5232C">
        <w:t xml:space="preserve"> </w:t>
      </w:r>
      <w:r w:rsidRPr="00C5232C">
        <w:t>следующий</w:t>
      </w:r>
      <w:r w:rsidR="00C5232C">
        <w:t xml:space="preserve"> </w:t>
      </w:r>
      <w:r w:rsidRPr="00C5232C">
        <w:t>график</w:t>
      </w:r>
      <w:r w:rsidR="00C5232C">
        <w:t xml:space="preserve"> </w:t>
      </w:r>
      <w:r w:rsidRPr="00C5232C">
        <w:t>проведения</w:t>
      </w:r>
      <w:r w:rsidR="00C5232C">
        <w:t xml:space="preserve"> </w:t>
      </w:r>
      <w:r w:rsidRPr="00C5232C">
        <w:t>промежуточной</w:t>
      </w:r>
      <w:r w:rsidR="00C5232C">
        <w:t xml:space="preserve"> </w:t>
      </w:r>
      <w:r w:rsidRPr="00C5232C">
        <w:t>аттестации:</w:t>
      </w:r>
    </w:p>
    <w:p w14:paraId="7DF4FBFA" w14:textId="77777777" w:rsidR="00DB7C55" w:rsidRPr="00C5232C" w:rsidRDefault="00DB7C55" w:rsidP="00C5232C">
      <w:pPr>
        <w:pStyle w:val="a5"/>
        <w:ind w:left="96"/>
      </w:pPr>
    </w:p>
    <w:p w14:paraId="3A7393D1" w14:textId="77777777" w:rsidR="003D0F94" w:rsidRDefault="003D0F94" w:rsidP="00DB7C5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1"/>
        <w:gridCol w:w="3096"/>
        <w:gridCol w:w="3106"/>
      </w:tblGrid>
      <w:tr w:rsidR="003D0F94" w14:paraId="014DC399" w14:textId="77777777">
        <w:trPr>
          <w:trHeight w:hRule="exact" w:val="566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A8546" w14:textId="77777777" w:rsidR="003D0F94" w:rsidRDefault="00CE2EA8" w:rsidP="00DB7C55">
            <w:pPr>
              <w:pStyle w:val="a7"/>
              <w:ind w:firstLine="480"/>
            </w:pPr>
            <w:r>
              <w:t>Предметы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7D227" w14:textId="77777777" w:rsidR="003D0F94" w:rsidRDefault="00CE2EA8" w:rsidP="00DB7C55">
            <w:pPr>
              <w:pStyle w:val="a7"/>
              <w:tabs>
                <w:tab w:val="left" w:pos="1790"/>
              </w:tabs>
              <w:ind w:firstLine="0"/>
            </w:pPr>
            <w:r>
              <w:t>Форма</w:t>
            </w:r>
            <w:r>
              <w:tab/>
              <w:t>проведения</w:t>
            </w:r>
          </w:p>
          <w:p w14:paraId="51A60898" w14:textId="77777777" w:rsidR="003D0F94" w:rsidRDefault="00CE2EA8" w:rsidP="00DB7C55">
            <w:pPr>
              <w:pStyle w:val="a7"/>
              <w:ind w:firstLine="0"/>
            </w:pPr>
            <w:r>
              <w:t>промежуточной аттестации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494BF" w14:textId="77777777" w:rsidR="003D0F94" w:rsidRDefault="00CE2EA8" w:rsidP="00DB7C55">
            <w:pPr>
              <w:pStyle w:val="a7"/>
              <w:tabs>
                <w:tab w:val="left" w:pos="1795"/>
              </w:tabs>
              <w:ind w:firstLine="0"/>
            </w:pPr>
            <w:r>
              <w:t>Сроки</w:t>
            </w:r>
            <w:r>
              <w:tab/>
              <w:t>проведения</w:t>
            </w:r>
          </w:p>
          <w:p w14:paraId="69EB41F2" w14:textId="77777777" w:rsidR="003D0F94" w:rsidRDefault="00CE2EA8" w:rsidP="00DB7C55">
            <w:pPr>
              <w:pStyle w:val="a7"/>
              <w:ind w:firstLine="0"/>
            </w:pPr>
            <w:r>
              <w:t>промежуточной аттестации</w:t>
            </w:r>
          </w:p>
        </w:tc>
      </w:tr>
      <w:tr w:rsidR="003D0F94" w14:paraId="5769EEF4" w14:textId="77777777">
        <w:trPr>
          <w:trHeight w:hRule="exact" w:val="28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58087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07A83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8ACCD" w14:textId="77777777" w:rsidR="003D0F94" w:rsidRDefault="003D0F94">
            <w:pPr>
              <w:rPr>
                <w:sz w:val="10"/>
                <w:szCs w:val="10"/>
              </w:rPr>
            </w:pPr>
          </w:p>
        </w:tc>
      </w:tr>
      <w:tr w:rsidR="003D0F94" w14:paraId="0E98E525" w14:textId="77777777">
        <w:trPr>
          <w:trHeight w:hRule="exact" w:val="29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00EADC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EBE68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B765E" w14:textId="77777777" w:rsidR="003D0F94" w:rsidRDefault="003D0F94">
            <w:pPr>
              <w:rPr>
                <w:sz w:val="10"/>
                <w:szCs w:val="10"/>
              </w:rPr>
            </w:pPr>
          </w:p>
        </w:tc>
      </w:tr>
    </w:tbl>
    <w:p w14:paraId="1A9B6C9F" w14:textId="77777777" w:rsidR="003D0F94" w:rsidRDefault="00CE2EA8">
      <w:pPr>
        <w:pStyle w:val="a5"/>
      </w:pPr>
      <w:r>
        <w:t xml:space="preserve">4. Контроль за исполнением приказа возложить на заместителя директора </w:t>
      </w:r>
      <w:r w:rsidR="00DB7C55">
        <w:t>школы</w:t>
      </w:r>
      <w:r>
        <w:t>.</w:t>
      </w:r>
    </w:p>
    <w:p w14:paraId="57A2E1BB" w14:textId="77777777" w:rsidR="003D0F94" w:rsidRDefault="003D0F94">
      <w:pPr>
        <w:spacing w:after="779" w:line="1" w:lineRule="exact"/>
      </w:pPr>
    </w:p>
    <w:p w14:paraId="0A5656E5" w14:textId="77777777" w:rsidR="003D0F94" w:rsidRDefault="00CE2EA8">
      <w:pPr>
        <w:pStyle w:val="1"/>
        <w:spacing w:after="260"/>
        <w:ind w:firstLine="0"/>
      </w:pPr>
      <w:r>
        <w:t>Директор школы</w:t>
      </w:r>
      <w:r w:rsidR="00DB7C55">
        <w:t xml:space="preserve">                      </w:t>
      </w:r>
    </w:p>
    <w:p w14:paraId="12340F2C" w14:textId="77777777" w:rsidR="00BD323C" w:rsidRDefault="00BD323C">
      <w:pPr>
        <w:pStyle w:val="1"/>
        <w:spacing w:after="260"/>
        <w:ind w:firstLine="0"/>
      </w:pPr>
    </w:p>
    <w:p w14:paraId="3C15656F" w14:textId="77777777" w:rsidR="00BD323C" w:rsidRDefault="00BD323C">
      <w:pPr>
        <w:pStyle w:val="1"/>
        <w:spacing w:after="260"/>
        <w:ind w:firstLine="0"/>
      </w:pPr>
    </w:p>
    <w:p w14:paraId="1EBAB833" w14:textId="7236D1A4" w:rsidR="00BD323C" w:rsidRDefault="00BD323C">
      <w:pPr>
        <w:pStyle w:val="1"/>
        <w:spacing w:after="260"/>
        <w:ind w:firstLine="0"/>
        <w:sectPr w:rsidR="00BD323C">
          <w:headerReference w:type="default" r:id="rId8"/>
          <w:pgSz w:w="11900" w:h="16840"/>
          <w:pgMar w:top="612" w:right="715" w:bottom="1012" w:left="1551" w:header="0" w:footer="584" w:gutter="0"/>
          <w:pgNumType w:start="1"/>
          <w:cols w:space="720"/>
          <w:noEndnote/>
          <w:docGrid w:linePitch="360"/>
        </w:sectPr>
      </w:pPr>
    </w:p>
    <w:p w14:paraId="5F30A13F" w14:textId="16F500F4" w:rsidR="008B0E4D" w:rsidRDefault="008B0E4D" w:rsidP="008B0E4D">
      <w:pPr>
        <w:pStyle w:val="22"/>
        <w:jc w:val="right"/>
        <w:rPr>
          <w:sz w:val="24"/>
          <w:szCs w:val="24"/>
        </w:rPr>
      </w:pPr>
      <w:bookmarkStart w:id="68" w:name="bookmark77"/>
      <w:r>
        <w:rPr>
          <w:color w:val="0D0D0D"/>
          <w:sz w:val="24"/>
          <w:szCs w:val="24"/>
        </w:rPr>
        <w:lastRenderedPageBreak/>
        <w:t xml:space="preserve">Приложение </w:t>
      </w:r>
      <w:r>
        <w:t>3</w:t>
      </w:r>
    </w:p>
    <w:p w14:paraId="41B53149" w14:textId="77777777" w:rsidR="008B0E4D" w:rsidRDefault="008B0E4D">
      <w:pPr>
        <w:pStyle w:val="30"/>
        <w:keepNext/>
        <w:keepLines/>
        <w:ind w:firstLine="0"/>
      </w:pPr>
    </w:p>
    <w:p w14:paraId="7C393A44" w14:textId="3E46EB14" w:rsidR="003D0F94" w:rsidRDefault="00CE2EA8">
      <w:pPr>
        <w:pStyle w:val="30"/>
        <w:keepNext/>
        <w:keepLines/>
        <w:ind w:firstLine="0"/>
      </w:pPr>
      <w:r>
        <w:t>СПРАВКА</w:t>
      </w:r>
      <w:bookmarkEnd w:id="68"/>
    </w:p>
    <w:p w14:paraId="3A7D3651" w14:textId="77777777" w:rsidR="00DB7C55" w:rsidRDefault="00CE2EA8">
      <w:pPr>
        <w:pStyle w:val="30"/>
        <w:keepNext/>
        <w:keepLines/>
        <w:pBdr>
          <w:bottom w:val="single" w:sz="4" w:space="0" w:color="auto"/>
        </w:pBdr>
        <w:ind w:firstLine="0"/>
      </w:pPr>
      <w:bookmarkStart w:id="69" w:name="bookmark75"/>
      <w:bookmarkStart w:id="70" w:name="bookmark76"/>
      <w:bookmarkStart w:id="71" w:name="bookmark78"/>
      <w:r>
        <w:t>О ПРО</w:t>
      </w:r>
      <w:r w:rsidR="00DB7C55">
        <w:t>ХОЖДЕНИИ</w:t>
      </w:r>
      <w:r>
        <w:t xml:space="preserve"> АТТЕСТАЦИИ</w:t>
      </w:r>
      <w:bookmarkEnd w:id="69"/>
      <w:bookmarkEnd w:id="70"/>
      <w:bookmarkEnd w:id="71"/>
    </w:p>
    <w:p w14:paraId="7099A5C1" w14:textId="77777777" w:rsidR="00DB7C55" w:rsidRDefault="00DB7C55">
      <w:pPr>
        <w:pStyle w:val="30"/>
        <w:keepNext/>
        <w:keepLines/>
        <w:pBdr>
          <w:bottom w:val="single" w:sz="4" w:space="0" w:color="auto"/>
        </w:pBdr>
        <w:ind w:firstLine="0"/>
      </w:pPr>
    </w:p>
    <w:p w14:paraId="5178BF45" w14:textId="77777777" w:rsidR="00DB7C55" w:rsidRDefault="00DB7C55">
      <w:pPr>
        <w:pStyle w:val="30"/>
        <w:keepNext/>
        <w:keepLines/>
        <w:pBdr>
          <w:bottom w:val="single" w:sz="4" w:space="0" w:color="auto"/>
        </w:pBdr>
        <w:ind w:firstLine="0"/>
      </w:pPr>
    </w:p>
    <w:p w14:paraId="204E921C" w14:textId="77777777" w:rsidR="003D0F94" w:rsidRDefault="00DB7C55">
      <w:pPr>
        <w:pStyle w:val="30"/>
        <w:keepNext/>
        <w:keepLines/>
        <w:pBdr>
          <w:bottom w:val="single" w:sz="4" w:space="0" w:color="auto"/>
        </w:pBdr>
        <w:ind w:firstLine="0"/>
      </w:pPr>
      <w:r>
        <w:t>_________________________________________________________________________</w:t>
      </w:r>
      <w:r w:rsidR="00CE2EA8">
        <w:br/>
      </w:r>
      <w:r w:rsidR="00CE2EA8">
        <w:rPr>
          <w:rStyle w:val="a3"/>
          <w:b w:val="0"/>
          <w:bCs w:val="0"/>
        </w:rPr>
        <w:t>(фамилия, имя, отчество)</w:t>
      </w:r>
    </w:p>
    <w:p w14:paraId="01480010" w14:textId="77777777" w:rsidR="003D0F94" w:rsidRDefault="00CE2EA8">
      <w:pPr>
        <w:pStyle w:val="1"/>
        <w:tabs>
          <w:tab w:val="left" w:pos="3984"/>
        </w:tabs>
        <w:ind w:firstLine="480"/>
        <w:jc w:val="both"/>
      </w:pPr>
      <w:r>
        <w:t xml:space="preserve">прошёл / прошла промежуточную аттестацию в </w:t>
      </w:r>
      <w:r w:rsidR="00DB7C55">
        <w:t>МКОУ «</w:t>
      </w:r>
      <w:proofErr w:type="spellStart"/>
      <w:r w:rsidR="00DB7C55">
        <w:t>Басакинская</w:t>
      </w:r>
      <w:proofErr w:type="spellEnd"/>
      <w:r w:rsidR="00DB7C55">
        <w:t xml:space="preserve"> </w:t>
      </w:r>
      <w:proofErr w:type="gramStart"/>
      <w:r w:rsidR="00DB7C55">
        <w:t xml:space="preserve">СШ» </w:t>
      </w:r>
      <w:r>
        <w:t xml:space="preserve"> за</w:t>
      </w:r>
      <w:proofErr w:type="gramEnd"/>
      <w:r>
        <w:t xml:space="preserve"> курс </w:t>
      </w:r>
      <w:r w:rsidR="00DB7C55">
        <w:t xml:space="preserve"> __</w:t>
      </w:r>
      <w:r>
        <w:t xml:space="preserve"> класса с «</w:t>
      </w:r>
      <w:r w:rsidR="00DB7C55">
        <w:t xml:space="preserve">    </w:t>
      </w:r>
      <w:r>
        <w:t>»</w:t>
      </w:r>
      <w:r w:rsidR="00DB7C55">
        <w:t xml:space="preserve"> </w:t>
      </w:r>
      <w:r>
        <w:t xml:space="preserve"> по «</w:t>
      </w:r>
      <w:r w:rsidR="00DB7C55">
        <w:t xml:space="preserve">      </w:t>
      </w:r>
      <w:r>
        <w:t xml:space="preserve">» </w:t>
      </w:r>
      <w:r w:rsidR="00DB7C55">
        <w:t xml:space="preserve"> _____________ 20___г.</w:t>
      </w:r>
    </w:p>
    <w:p w14:paraId="423708A8" w14:textId="77777777" w:rsidR="003D0F94" w:rsidRDefault="003D0F94">
      <w:pPr>
        <w:pStyle w:val="a9"/>
        <w:tabs>
          <w:tab w:val="left" w:leader="underscore" w:pos="600"/>
          <w:tab w:val="left" w:leader="underscore" w:pos="1459"/>
        </w:tabs>
        <w:spacing w:after="260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3826"/>
        <w:gridCol w:w="2837"/>
        <w:gridCol w:w="1819"/>
      </w:tblGrid>
      <w:tr w:rsidR="003D0F94" w14:paraId="75C91E3B" w14:textId="77777777">
        <w:trPr>
          <w:trHeight w:hRule="exact" w:val="56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3DA44" w14:textId="77777777" w:rsidR="003D0F94" w:rsidRDefault="00CE2EA8">
            <w:pPr>
              <w:pStyle w:val="a7"/>
              <w:ind w:firstLine="0"/>
            </w:pPr>
            <w: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941B7" w14:textId="77777777" w:rsidR="003D0F94" w:rsidRDefault="00CE2EA8" w:rsidP="00DB7C55">
            <w:pPr>
              <w:pStyle w:val="a7"/>
              <w:tabs>
                <w:tab w:val="left" w:pos="2827"/>
              </w:tabs>
              <w:ind w:firstLine="0"/>
              <w:jc w:val="both"/>
            </w:pPr>
            <w:r>
              <w:t>Наименование</w:t>
            </w:r>
            <w:r>
              <w:tab/>
              <w:t>учебных</w:t>
            </w:r>
          </w:p>
          <w:p w14:paraId="228AC93F" w14:textId="77777777" w:rsidR="003D0F94" w:rsidRDefault="00CE2EA8" w:rsidP="00DB7C55">
            <w:pPr>
              <w:pStyle w:val="a7"/>
              <w:ind w:firstLine="0"/>
              <w:jc w:val="both"/>
            </w:pPr>
            <w:r>
              <w:t>предметов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73F77" w14:textId="77777777" w:rsidR="003D0F94" w:rsidRDefault="00CE2EA8" w:rsidP="00DB7C55">
            <w:pPr>
              <w:pStyle w:val="a7"/>
              <w:tabs>
                <w:tab w:val="left" w:pos="1934"/>
              </w:tabs>
              <w:ind w:firstLine="0"/>
            </w:pPr>
            <w:r>
              <w:t>полный</w:t>
            </w:r>
          </w:p>
          <w:p w14:paraId="4B2AA04E" w14:textId="77777777" w:rsidR="003D0F94" w:rsidRDefault="00CE2EA8">
            <w:pPr>
              <w:pStyle w:val="a7"/>
              <w:ind w:firstLine="0"/>
            </w:pPr>
            <w:r>
              <w:t>курс предмета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54B5A4" w14:textId="77777777" w:rsidR="003D0F94" w:rsidRDefault="00CE2EA8">
            <w:pPr>
              <w:pStyle w:val="a7"/>
              <w:ind w:firstLine="0"/>
              <w:jc w:val="center"/>
            </w:pPr>
            <w:r>
              <w:t>Отметка</w:t>
            </w:r>
          </w:p>
        </w:tc>
      </w:tr>
      <w:tr w:rsidR="003D0F94" w14:paraId="4EBCAEAD" w14:textId="77777777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9AC7A" w14:textId="77777777" w:rsidR="003D0F94" w:rsidRDefault="00CE2EA8">
            <w:pPr>
              <w:pStyle w:val="a7"/>
              <w:ind w:firstLine="0"/>
            </w:pPr>
            <w: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AA5A8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1CFA2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75D23" w14:textId="77777777" w:rsidR="003D0F94" w:rsidRDefault="003D0F94">
            <w:pPr>
              <w:rPr>
                <w:sz w:val="10"/>
                <w:szCs w:val="10"/>
              </w:rPr>
            </w:pPr>
          </w:p>
        </w:tc>
      </w:tr>
      <w:tr w:rsidR="003D0F94" w14:paraId="4D2597FE" w14:textId="77777777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60E12" w14:textId="77777777" w:rsidR="003D0F94" w:rsidRDefault="00CE2EA8">
            <w:pPr>
              <w:pStyle w:val="a7"/>
              <w:ind w:firstLine="0"/>
            </w:pPr>
            <w: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69F9B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5D9B2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D5A15" w14:textId="77777777" w:rsidR="003D0F94" w:rsidRDefault="003D0F94">
            <w:pPr>
              <w:rPr>
                <w:sz w:val="10"/>
                <w:szCs w:val="10"/>
              </w:rPr>
            </w:pPr>
          </w:p>
        </w:tc>
      </w:tr>
      <w:tr w:rsidR="003D0F94" w14:paraId="675484E8" w14:textId="77777777">
        <w:trPr>
          <w:trHeight w:hRule="exact" w:val="2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4C63D" w14:textId="77777777" w:rsidR="003D0F94" w:rsidRDefault="00CE2EA8">
            <w:pPr>
              <w:pStyle w:val="a7"/>
              <w:ind w:firstLine="0"/>
            </w:pPr>
            <w: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5D945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CEE01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37036" w14:textId="77777777" w:rsidR="003D0F94" w:rsidRDefault="003D0F94">
            <w:pPr>
              <w:rPr>
                <w:sz w:val="10"/>
                <w:szCs w:val="10"/>
              </w:rPr>
            </w:pPr>
          </w:p>
        </w:tc>
      </w:tr>
      <w:tr w:rsidR="003D0F94" w14:paraId="5F9BC6F7" w14:textId="77777777">
        <w:trPr>
          <w:trHeight w:hRule="exact" w:val="2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BA873" w14:textId="77777777" w:rsidR="003D0F94" w:rsidRDefault="00CE2EA8">
            <w:pPr>
              <w:pStyle w:val="a7"/>
              <w:ind w:firstLine="0"/>
            </w:pPr>
            <w: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A1A66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36DA2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1AAA2" w14:textId="77777777" w:rsidR="003D0F94" w:rsidRDefault="003D0F94">
            <w:pPr>
              <w:rPr>
                <w:sz w:val="10"/>
                <w:szCs w:val="10"/>
              </w:rPr>
            </w:pPr>
          </w:p>
        </w:tc>
      </w:tr>
      <w:tr w:rsidR="003D0F94" w14:paraId="2AEE8561" w14:textId="77777777">
        <w:trPr>
          <w:trHeight w:hRule="exact" w:val="2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CE1D2" w14:textId="77777777" w:rsidR="003D0F94" w:rsidRDefault="00CE2EA8">
            <w:pPr>
              <w:pStyle w:val="a7"/>
              <w:ind w:firstLine="0"/>
            </w:pPr>
            <w: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E02B4D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EA061B" w14:textId="77777777" w:rsidR="003D0F94" w:rsidRDefault="003D0F94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9318C" w14:textId="77777777" w:rsidR="003D0F94" w:rsidRDefault="003D0F94">
            <w:pPr>
              <w:rPr>
                <w:sz w:val="10"/>
                <w:szCs w:val="10"/>
              </w:rPr>
            </w:pPr>
          </w:p>
        </w:tc>
      </w:tr>
    </w:tbl>
    <w:p w14:paraId="1B7F9296" w14:textId="77777777" w:rsidR="003D0F94" w:rsidRDefault="003D0F94">
      <w:pPr>
        <w:spacing w:after="539" w:line="1" w:lineRule="exact"/>
      </w:pPr>
    </w:p>
    <w:p w14:paraId="08274EC0" w14:textId="77777777" w:rsidR="003D0F94" w:rsidRPr="00DB7C55" w:rsidRDefault="00CE2EA8" w:rsidP="00DB7C55">
      <w:pPr>
        <w:pStyle w:val="a9"/>
        <w:pBdr>
          <w:top w:val="single" w:sz="4" w:space="0" w:color="auto"/>
        </w:pBdr>
        <w:shd w:val="clear" w:color="auto" w:fill="FFFFFF" w:themeFill="background1"/>
        <w:spacing w:after="0"/>
        <w:ind w:firstLine="0"/>
        <w:jc w:val="center"/>
      </w:pPr>
      <w:r w:rsidRPr="00DB7C55">
        <w:fldChar w:fldCharType="begin"/>
      </w:r>
      <w:r w:rsidRPr="00DB7C55">
        <w:instrText xml:space="preserve"> TOC \o "1-5" \h \z </w:instrText>
      </w:r>
      <w:r w:rsidRPr="00DB7C55">
        <w:fldChar w:fldCharType="separate"/>
      </w:r>
      <w:r w:rsidRPr="00DB7C55">
        <w:t>(фамилия, имя, отчество)</w:t>
      </w:r>
    </w:p>
    <w:p w14:paraId="6704CF73" w14:textId="77777777" w:rsidR="00DB7C55" w:rsidRPr="00DB7C55" w:rsidRDefault="00DB7C55" w:rsidP="00DB7C55">
      <w:pPr>
        <w:pStyle w:val="a9"/>
        <w:shd w:val="clear" w:color="auto" w:fill="FFFFFF" w:themeFill="background1"/>
        <w:tabs>
          <w:tab w:val="left" w:pos="7200"/>
        </w:tabs>
        <w:spacing w:after="0"/>
        <w:jc w:val="both"/>
      </w:pPr>
    </w:p>
    <w:p w14:paraId="3E97555B" w14:textId="77777777" w:rsidR="00DB7C55" w:rsidRPr="00DB7C55" w:rsidRDefault="00CE2EA8" w:rsidP="00DB7C55">
      <w:pPr>
        <w:pStyle w:val="a9"/>
        <w:shd w:val="clear" w:color="auto" w:fill="FFFFFF" w:themeFill="background1"/>
        <w:tabs>
          <w:tab w:val="left" w:pos="7200"/>
        </w:tabs>
        <w:spacing w:after="0"/>
        <w:jc w:val="both"/>
      </w:pPr>
      <w:r w:rsidRPr="00DB7C55">
        <w:t>переведен в</w:t>
      </w:r>
      <w:r w:rsidR="00DB7C55" w:rsidRPr="00DB7C55">
        <w:t xml:space="preserve"> _______</w:t>
      </w:r>
      <w:r w:rsidRPr="00DB7C55">
        <w:t xml:space="preserve">  класс по итогам прохождения аттестации в  за курс </w:t>
      </w:r>
      <w:r w:rsidR="00DB7C55" w:rsidRPr="00DB7C55">
        <w:t>____</w:t>
      </w:r>
      <w:r w:rsidRPr="00DB7C55">
        <w:t xml:space="preserve"> класса </w:t>
      </w:r>
    </w:p>
    <w:p w14:paraId="4EB25116" w14:textId="77777777" w:rsidR="003D0F94" w:rsidRPr="00DB7C55" w:rsidRDefault="00CE2EA8" w:rsidP="00DB7C55">
      <w:pPr>
        <w:pStyle w:val="a9"/>
        <w:shd w:val="clear" w:color="auto" w:fill="FFFFFF" w:themeFill="background1"/>
        <w:tabs>
          <w:tab w:val="left" w:pos="7200"/>
        </w:tabs>
        <w:spacing w:after="0"/>
        <w:jc w:val="both"/>
      </w:pPr>
      <w:r w:rsidRPr="00DB7C55">
        <w:t>с «</w:t>
      </w:r>
      <w:r w:rsidR="00DB7C55" w:rsidRPr="00DB7C55">
        <w:t>____</w:t>
      </w:r>
      <w:r w:rsidRPr="00DB7C55">
        <w:t>»</w:t>
      </w:r>
      <w:r w:rsidR="00DB7C55" w:rsidRPr="00DB7C55">
        <w:t xml:space="preserve">   </w:t>
      </w:r>
      <w:r w:rsidRPr="00DB7C55">
        <w:t>по</w:t>
      </w:r>
      <w:r w:rsidR="00DB7C55" w:rsidRPr="00DB7C55">
        <w:t xml:space="preserve"> </w:t>
      </w:r>
      <w:r w:rsidRPr="00DB7C55">
        <w:t>«</w:t>
      </w:r>
      <w:r w:rsidR="00DB7C55" w:rsidRPr="00DB7C55">
        <w:t xml:space="preserve">     </w:t>
      </w:r>
      <w:r w:rsidRPr="00DB7C55">
        <w:t>»</w:t>
      </w:r>
      <w:r w:rsidR="00DB7C55" w:rsidRPr="00DB7C55">
        <w:t xml:space="preserve"> _________ </w:t>
      </w:r>
      <w:r w:rsidRPr="00DB7C55">
        <w:t>20г.</w:t>
      </w:r>
    </w:p>
    <w:p w14:paraId="29DD8858" w14:textId="77777777" w:rsidR="00DB7C55" w:rsidRPr="00DB7C55" w:rsidRDefault="00DB7C55" w:rsidP="00DB7C55">
      <w:pPr>
        <w:pStyle w:val="a9"/>
        <w:shd w:val="clear" w:color="auto" w:fill="FFFFFF" w:themeFill="background1"/>
        <w:spacing w:after="40"/>
      </w:pPr>
    </w:p>
    <w:p w14:paraId="32C45928" w14:textId="77777777" w:rsidR="00DB7C55" w:rsidRPr="00DB7C55" w:rsidRDefault="00DB7C55" w:rsidP="00DB7C55">
      <w:pPr>
        <w:pStyle w:val="a9"/>
        <w:shd w:val="clear" w:color="auto" w:fill="FFFFFF" w:themeFill="background1"/>
        <w:spacing w:after="40"/>
      </w:pPr>
    </w:p>
    <w:p w14:paraId="319D2E6C" w14:textId="77777777" w:rsidR="00DB7C55" w:rsidRPr="00DB7C55" w:rsidRDefault="00DB7C55" w:rsidP="00DB7C55">
      <w:pPr>
        <w:pStyle w:val="a9"/>
        <w:shd w:val="clear" w:color="auto" w:fill="FFFFFF" w:themeFill="background1"/>
        <w:spacing w:after="40"/>
      </w:pPr>
    </w:p>
    <w:p w14:paraId="760AA55F" w14:textId="77777777" w:rsidR="003D0F94" w:rsidRPr="00DB7C55" w:rsidRDefault="00CE2EA8" w:rsidP="00DB7C55">
      <w:pPr>
        <w:pStyle w:val="a9"/>
        <w:shd w:val="clear" w:color="auto" w:fill="FFFFFF" w:themeFill="background1"/>
        <w:spacing w:after="40"/>
      </w:pPr>
      <w:r w:rsidRPr="00DB7C55">
        <w:t>Директор школы /</w:t>
      </w:r>
    </w:p>
    <w:p w14:paraId="117719F0" w14:textId="77777777" w:rsidR="003D0F94" w:rsidRPr="00DB7C55" w:rsidRDefault="00CE2EA8" w:rsidP="00DB7C55">
      <w:pPr>
        <w:pStyle w:val="a9"/>
        <w:shd w:val="clear" w:color="auto" w:fill="FFFFFF" w:themeFill="background1"/>
        <w:spacing w:after="0"/>
      </w:pPr>
      <w:r w:rsidRPr="00DB7C55">
        <w:t>МП</w:t>
      </w:r>
    </w:p>
    <w:p w14:paraId="212AB95F" w14:textId="77777777" w:rsidR="003D0F94" w:rsidRDefault="00CE2EA8" w:rsidP="00DB7C55">
      <w:pPr>
        <w:pStyle w:val="a9"/>
        <w:shd w:val="clear" w:color="auto" w:fill="FFFFFF" w:themeFill="background1"/>
        <w:tabs>
          <w:tab w:val="left" w:leader="underscore" w:pos="5822"/>
        </w:tabs>
        <w:spacing w:after="300"/>
        <w:sectPr w:rsidR="003D0F94">
          <w:pgSz w:w="11900" w:h="16840"/>
          <w:pgMar w:top="1110" w:right="813" w:bottom="1110" w:left="1439" w:header="0" w:footer="682" w:gutter="0"/>
          <w:cols w:space="720"/>
          <w:noEndnote/>
          <w:docGrid w:linePitch="360"/>
        </w:sectPr>
      </w:pPr>
      <w:r w:rsidRPr="00DB7C55">
        <w:t>"</w:t>
      </w:r>
      <w:r w:rsidR="00DB7C55" w:rsidRPr="00DB7C55">
        <w:t xml:space="preserve">               </w:t>
      </w:r>
      <w:r w:rsidRPr="00DB7C55">
        <w:t>"</w:t>
      </w:r>
      <w:r w:rsidR="00DB7C55" w:rsidRPr="00DB7C55">
        <w:t xml:space="preserve">                           </w:t>
      </w:r>
      <w:r w:rsidRPr="00DB7C55">
        <w:t>20</w:t>
      </w:r>
      <w:r w:rsidR="00DB7C55" w:rsidRPr="00DB7C55">
        <w:t>___</w:t>
      </w:r>
      <w:r w:rsidRPr="00DB7C55">
        <w:t>г.</w:t>
      </w:r>
      <w:r w:rsidRPr="00DB7C55">
        <w:fldChar w:fldCharType="end"/>
      </w:r>
    </w:p>
    <w:p w14:paraId="7F16394A" w14:textId="4CD463AC" w:rsidR="003D0F94" w:rsidRDefault="003D0F94" w:rsidP="008B0E4D">
      <w:pPr>
        <w:pStyle w:val="1"/>
        <w:ind w:firstLine="0"/>
        <w:rPr>
          <w:sz w:val="18"/>
          <w:szCs w:val="18"/>
        </w:rPr>
      </w:pPr>
    </w:p>
    <w:sectPr w:rsidR="003D0F94" w:rsidSect="00726B61">
      <w:headerReference w:type="default" r:id="rId9"/>
      <w:pgSz w:w="11900" w:h="16840"/>
      <w:pgMar w:top="279" w:right="822" w:bottom="1250" w:left="1525" w:header="0" w:footer="822" w:gutter="0"/>
      <w:pgNumType w:start="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6E03" w14:textId="77777777" w:rsidR="00F15F44" w:rsidRDefault="00F15F44">
      <w:r>
        <w:separator/>
      </w:r>
    </w:p>
  </w:endnote>
  <w:endnote w:type="continuationSeparator" w:id="0">
    <w:p w14:paraId="5F383096" w14:textId="77777777" w:rsidR="00F15F44" w:rsidRDefault="00F1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137A" w14:textId="77777777" w:rsidR="00F15F44" w:rsidRDefault="00F15F44"/>
  </w:footnote>
  <w:footnote w:type="continuationSeparator" w:id="0">
    <w:p w14:paraId="692A8F5E" w14:textId="77777777" w:rsidR="00F15F44" w:rsidRDefault="00F15F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E1AA" w14:textId="3280C72A" w:rsidR="003D0F94" w:rsidRDefault="003D0F94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00FE2" w14:textId="77777777" w:rsidR="003D0F94" w:rsidRDefault="003D0F9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4653"/>
    <w:multiLevelType w:val="multilevel"/>
    <w:tmpl w:val="3DD464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021F32"/>
    <w:multiLevelType w:val="multilevel"/>
    <w:tmpl w:val="135E4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D47E8C"/>
    <w:multiLevelType w:val="multilevel"/>
    <w:tmpl w:val="073CCA8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3937FC"/>
    <w:multiLevelType w:val="multilevel"/>
    <w:tmpl w:val="0B38C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CC1DA4"/>
    <w:multiLevelType w:val="multilevel"/>
    <w:tmpl w:val="CD5E2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C226B5A"/>
    <w:multiLevelType w:val="multilevel"/>
    <w:tmpl w:val="79C643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94"/>
    <w:rsid w:val="00146503"/>
    <w:rsid w:val="001F286F"/>
    <w:rsid w:val="002F6598"/>
    <w:rsid w:val="003A5EAC"/>
    <w:rsid w:val="003A6387"/>
    <w:rsid w:val="003C10E8"/>
    <w:rsid w:val="003D0F94"/>
    <w:rsid w:val="00425F9F"/>
    <w:rsid w:val="0051781D"/>
    <w:rsid w:val="006178D2"/>
    <w:rsid w:val="006A4B79"/>
    <w:rsid w:val="00726B61"/>
    <w:rsid w:val="008B0E4D"/>
    <w:rsid w:val="008E767F"/>
    <w:rsid w:val="00A959DB"/>
    <w:rsid w:val="00AD1938"/>
    <w:rsid w:val="00B370CD"/>
    <w:rsid w:val="00BD323C"/>
    <w:rsid w:val="00C5232C"/>
    <w:rsid w:val="00C61985"/>
    <w:rsid w:val="00C84FE5"/>
    <w:rsid w:val="00CE2EA8"/>
    <w:rsid w:val="00CF2A94"/>
    <w:rsid w:val="00CF600D"/>
    <w:rsid w:val="00D16338"/>
    <w:rsid w:val="00DB7C55"/>
    <w:rsid w:val="00E40364"/>
    <w:rsid w:val="00F15F44"/>
    <w:rsid w:val="00FE0D45"/>
    <w:rsid w:val="00FE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81776"/>
  <w15:docId w15:val="{15B7750E-AA2C-4864-95E0-28ECD271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D0D0D"/>
      <w:sz w:val="40"/>
      <w:szCs w:val="40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a8">
    <w:name w:val="Оглавлени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0D0D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color w:val="0D0D0D"/>
    </w:rPr>
  </w:style>
  <w:style w:type="paragraph" w:customStyle="1" w:styleId="11">
    <w:name w:val="Заголовок №1"/>
    <w:basedOn w:val="a"/>
    <w:link w:val="10"/>
    <w:pPr>
      <w:spacing w:after="4660"/>
      <w:jc w:val="center"/>
      <w:outlineLvl w:val="0"/>
    </w:pPr>
    <w:rPr>
      <w:rFonts w:ascii="Times New Roman" w:eastAsia="Times New Roman" w:hAnsi="Times New Roman" w:cs="Times New Roman"/>
      <w:b/>
      <w:bCs/>
      <w:color w:val="0D0D0D"/>
      <w:sz w:val="40"/>
      <w:szCs w:val="40"/>
    </w:rPr>
  </w:style>
  <w:style w:type="paragraph" w:customStyle="1" w:styleId="20">
    <w:name w:val="Заголовок №2"/>
    <w:basedOn w:val="a"/>
    <w:link w:val="2"/>
    <w:pPr>
      <w:ind w:left="1340"/>
      <w:outlineLvl w:val="1"/>
    </w:pPr>
    <w:rPr>
      <w:rFonts w:ascii="Arial" w:eastAsia="Arial" w:hAnsi="Arial" w:cs="Arial"/>
    </w:rPr>
  </w:style>
  <w:style w:type="paragraph" w:customStyle="1" w:styleId="30">
    <w:name w:val="Заголовок №3"/>
    <w:basedOn w:val="a"/>
    <w:link w:val="3"/>
    <w:pPr>
      <w:ind w:firstLine="200"/>
      <w:jc w:val="center"/>
      <w:outlineLvl w:val="2"/>
    </w:pPr>
    <w:rPr>
      <w:rFonts w:ascii="Times New Roman" w:eastAsia="Times New Roman" w:hAnsi="Times New Roman" w:cs="Times New Roman"/>
      <w:b/>
      <w:bCs/>
      <w:color w:val="0D0D0D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color w:val="0D0D0D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  <w:color w:val="0D0D0D"/>
    </w:rPr>
  </w:style>
  <w:style w:type="paragraph" w:customStyle="1" w:styleId="32">
    <w:name w:val="Основной текст (3)"/>
    <w:basedOn w:val="a"/>
    <w:link w:val="31"/>
    <w:pPr>
      <w:spacing w:after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9">
    <w:name w:val="Оглавление"/>
    <w:basedOn w:val="a"/>
    <w:link w:val="a8"/>
    <w:pPr>
      <w:spacing w:after="20"/>
      <w:ind w:firstLine="480"/>
    </w:pPr>
    <w:rPr>
      <w:rFonts w:ascii="Times New Roman" w:eastAsia="Times New Roman" w:hAnsi="Times New Roman" w:cs="Times New Roman"/>
      <w:color w:val="0D0D0D"/>
    </w:rPr>
  </w:style>
  <w:style w:type="paragraph" w:customStyle="1" w:styleId="24">
    <w:name w:val="Основной текст (2)"/>
    <w:basedOn w:val="a"/>
    <w:link w:val="23"/>
    <w:pPr>
      <w:spacing w:after="220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26B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6B61"/>
    <w:rPr>
      <w:rFonts w:ascii="Segoe UI" w:hAnsi="Segoe UI" w:cs="Segoe UI"/>
      <w:color w:val="00000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B0E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B0E4D"/>
    <w:rPr>
      <w:color w:val="000000"/>
    </w:rPr>
  </w:style>
  <w:style w:type="paragraph" w:styleId="ae">
    <w:name w:val="footer"/>
    <w:basedOn w:val="a"/>
    <w:link w:val="af"/>
    <w:uiPriority w:val="99"/>
    <w:unhideWhenUsed/>
    <w:rsid w:val="008B0E4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B0E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</vt:lpstr>
    </vt:vector>
  </TitlesOfParts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</dc:title>
  <dc:subject/>
  <dc:creator>упр обр</dc:creator>
  <cp:keywords/>
  <cp:lastModifiedBy>Сергей</cp:lastModifiedBy>
  <cp:revision>21</cp:revision>
  <cp:lastPrinted>2025-10-14T14:18:00Z</cp:lastPrinted>
  <dcterms:created xsi:type="dcterms:W3CDTF">2025-09-10T12:15:00Z</dcterms:created>
  <dcterms:modified xsi:type="dcterms:W3CDTF">2025-10-14T14:23:00Z</dcterms:modified>
</cp:coreProperties>
</file>